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2F367B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2F367B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2F367B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2F367B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2F367B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2F367B">
        <w:rPr>
          <w:rFonts w:ascii="Garamond" w:hAnsi="Garamond" w:cs="Times New Roman"/>
          <w:position w:val="-1"/>
          <w:sz w:val="24"/>
          <w:szCs w:val="24"/>
        </w:rPr>
        <w:t>bus</w:t>
      </w:r>
      <w:r w:rsidRPr="002F367B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2F367B">
        <w:rPr>
          <w:rFonts w:ascii="Garamond" w:hAnsi="Garamond" w:cs="Times New Roman"/>
          <w:position w:val="-1"/>
          <w:sz w:val="24"/>
          <w:szCs w:val="24"/>
        </w:rPr>
        <w:t>p</w:t>
      </w:r>
      <w:r w:rsidRPr="002F367B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2F367B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2F367B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2F367B">
        <w:rPr>
          <w:rFonts w:ascii="Garamond" w:hAnsi="Garamond" w:cs="Times New Roman"/>
          <w:position w:val="-1"/>
          <w:sz w:val="24"/>
          <w:szCs w:val="24"/>
        </w:rPr>
        <w:t>dm</w:t>
      </w:r>
      <w:r w:rsidRPr="002F367B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2F367B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2F367B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2F367B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2F367B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2F367B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p w14:paraId="43880FA1" w14:textId="77777777" w:rsidR="00E76761" w:rsidRPr="002F367B" w:rsidRDefault="00E76761" w:rsidP="00E7676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Garamond" w:hAnsi="Garamond" w:cs="Times New Roman"/>
          <w:sz w:val="24"/>
          <w:szCs w:val="24"/>
        </w:rPr>
      </w:pPr>
    </w:p>
    <w:tbl>
      <w:tblPr>
        <w:tblW w:w="51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6648"/>
      </w:tblGrid>
      <w:tr w:rsidR="00767884" w:rsidRPr="002F367B" w14:paraId="5136CE7B" w14:textId="77777777" w:rsidTr="007A0A6B">
        <w:trPr>
          <w:trHeight w:hRule="exact" w:val="742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2645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55CC793D" w14:textId="77777777" w:rsidR="00D90797" w:rsidRPr="002F367B" w:rsidRDefault="00D90797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0CA0" w14:textId="046F597C" w:rsidR="00E76761" w:rsidRPr="002F367B" w:rsidRDefault="00D90797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Bazy </w:t>
            </w:r>
            <w:proofErr w:type="spellStart"/>
            <w:r w:rsidRPr="002F367B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bioinformatyczne</w:t>
            </w:r>
            <w:proofErr w:type="spellEnd"/>
            <w:r w:rsidRPr="002F367B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 w naukach farmaceutycznych</w:t>
            </w:r>
            <w:r w:rsidR="00183F62" w:rsidRPr="002F367B">
              <w:rPr>
                <w:rFonts w:ascii="Garamond" w:eastAsia="Times New Roman" w:hAnsi="Garamond"/>
                <w:b/>
                <w:sz w:val="24"/>
                <w:szCs w:val="24"/>
              </w:rPr>
              <w:br/>
            </w:r>
          </w:p>
          <w:p w14:paraId="53752C71" w14:textId="77777777" w:rsidR="00491FA3" w:rsidRPr="002F367B" w:rsidRDefault="00491FA3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7884" w:rsidRPr="002F367B" w14:paraId="362E7812" w14:textId="77777777" w:rsidTr="00D56BBF">
        <w:trPr>
          <w:trHeight w:hRule="exact" w:val="58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2F367B" w:rsidRDefault="00B46F45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2F367B" w14:paraId="68072644" w14:textId="77777777" w:rsidTr="00D56BBF">
        <w:trPr>
          <w:trHeight w:hRule="exact" w:val="416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2F367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2F367B" w:rsidRDefault="00250269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2F367B" w14:paraId="466C7043" w14:textId="77777777" w:rsidTr="00D56BBF">
        <w:trPr>
          <w:trHeight w:hRule="exact" w:val="416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2F367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2F367B" w:rsidRDefault="00986ACF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2F367B" w14:paraId="09F0AED3" w14:textId="77777777" w:rsidTr="00D56BBF">
        <w:trPr>
          <w:trHeight w:val="552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2F367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37508" w14:textId="4963F2E5" w:rsidR="00986ACF" w:rsidRPr="002F367B" w:rsidRDefault="00986ACF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437CA4ED" w:rsidR="00986ACF" w:rsidRPr="002F367B" w:rsidRDefault="00986ACF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1B4723" w:rsidRPr="002F367B" w14:paraId="47C6BDA9" w14:textId="77777777" w:rsidTr="00D56BBF">
        <w:trPr>
          <w:trHeight w:val="552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EC03F" w14:textId="77777777" w:rsidR="001B4723" w:rsidRPr="002F367B" w:rsidRDefault="001B4723" w:rsidP="001B4723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2AA2ED10" w14:textId="77777777" w:rsidR="001B4723" w:rsidRPr="002F367B" w:rsidRDefault="001B472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D50EF" w14:textId="5A4AF846" w:rsidR="001B4723" w:rsidRPr="002F367B" w:rsidRDefault="001B4723" w:rsidP="001B4723">
            <w:pPr>
              <w:autoSpaceDE w:val="0"/>
              <w:autoSpaceDN w:val="0"/>
              <w:adjustRightInd w:val="0"/>
              <w:spacing w:after="0" w:line="240" w:lineRule="auto"/>
              <w:ind w:left="139" w:right="13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Nabycie wiedzy oraz umiejętności korzystania ze specjalistycznych baz </w:t>
            </w:r>
            <w:proofErr w:type="spellStart"/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bioinformatycznych</w:t>
            </w:r>
            <w:proofErr w:type="spellEnd"/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w tym baz </w:t>
            </w:r>
            <w:proofErr w:type="spellStart"/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proteomicznych</w:t>
            </w:r>
            <w:proofErr w:type="spellEnd"/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chemicznych, baz </w:t>
            </w:r>
            <w:proofErr w:type="spellStart"/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skriningu</w:t>
            </w:r>
            <w:proofErr w:type="spellEnd"/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leków oraz baz patentowych, dostarczających informacji i narzędzi przydatnych w rozwiązywaniu szerokiego spektrum problemów badawczych z obszarów nauk </w:t>
            </w:r>
            <w:proofErr w:type="spellStart"/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faramaceutycznych</w:t>
            </w:r>
            <w:proofErr w:type="spellEnd"/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istotnych dla poszczególnych etapów procesu odkrywania, rozwoju i wdrażania leku. </w:t>
            </w:r>
          </w:p>
        </w:tc>
      </w:tr>
      <w:tr w:rsidR="00767884" w:rsidRPr="002F367B" w14:paraId="070CEA3B" w14:textId="77777777" w:rsidTr="0052533A">
        <w:trPr>
          <w:trHeight w:hRule="exact" w:val="6204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2F367B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2F367B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2F367B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2F367B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2F367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2F367B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2F367B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2F367B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2F367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2F367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2F367B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2F367B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2F367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2F367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2F367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2F367B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2F367B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2F367B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2F367B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2F367B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2F367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2F367B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077CBCD2" w:rsidR="005C14C0" w:rsidRPr="002F367B" w:rsidRDefault="005C14C0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  <w:r w:rsidR="00AC1DBE" w:rsidRPr="002F367B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11E4FA69" w14:textId="0AA57852" w:rsidR="000B0A5F" w:rsidRPr="002F367B" w:rsidRDefault="00D56BBF" w:rsidP="002F367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zna </w:t>
            </w:r>
            <w:r w:rsidR="0098271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i rozumie </w:t>
            </w:r>
            <w:r w:rsidR="00861F70"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metodologię badań naukowych obejmującą podstawy teoretyczne oraz zagadnienia ogólne dotyczące </w:t>
            </w:r>
            <w:proofErr w:type="spellStart"/>
            <w:r w:rsidR="00861F70"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bioinformatyki</w:t>
            </w:r>
            <w:proofErr w:type="spellEnd"/>
            <w:r w:rsidR="00861F70"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i powiązanych z nią </w:t>
            </w:r>
            <w:proofErr w:type="spellStart"/>
            <w:r w:rsidR="00A64F07"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nowczesnych</w:t>
            </w:r>
            <w:proofErr w:type="spellEnd"/>
            <w:r w:rsidR="00A64F07"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861F70"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gałęzi naukowych wspomagających różnorodne obszary nauk farmaceutycznych</w:t>
            </w:r>
            <w:r w:rsidR="00A64F07"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E42F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W_1</w:t>
            </w:r>
            <w:r w:rsidR="00715A4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P8S_WG</w:t>
            </w:r>
          </w:p>
          <w:p w14:paraId="3C923117" w14:textId="3235E32D" w:rsidR="005C14C0" w:rsidRPr="002F367B" w:rsidRDefault="005C14C0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13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4F720F9A" w14:textId="43E32194" w:rsidR="009354CC" w:rsidRPr="002F367B" w:rsidRDefault="00D56BBF" w:rsidP="002F367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umie </w:t>
            </w:r>
            <w:r w:rsidR="00A64F07"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formułować nowe rozwiązania problemów w ramach zastanych i zmodyfikowanych paradygmatów</w:t>
            </w:r>
            <w:r w:rsidR="00715A4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A64F07"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metodologicznych z wykorzystaniem baz i narzędzi </w:t>
            </w:r>
            <w:proofErr w:type="spellStart"/>
            <w:r w:rsidR="00A64F07"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bioinformatycznych</w:t>
            </w:r>
            <w:proofErr w:type="spellEnd"/>
            <w:r w:rsidR="00A64F07"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3F2116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42F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U_1</w:t>
            </w:r>
            <w:r w:rsidR="00715A4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P8S_UW</w:t>
            </w:r>
          </w:p>
          <w:p w14:paraId="2F959CAA" w14:textId="0DF0CE5A" w:rsidR="00A64F07" w:rsidRPr="002F367B" w:rsidRDefault="00A64F07" w:rsidP="002F367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twórczo stosować i rozwijać metody, techniki i narzędzia badawcze, właściwe dla prowadzonych badań w oparciu o zasoby baz danych i </w:t>
            </w:r>
            <w:proofErr w:type="spellStart"/>
            <w:r w:rsidRPr="002F367B">
              <w:rPr>
                <w:rFonts w:ascii="Garamond" w:eastAsia="Times New Roman" w:hAnsi="Garamond" w:cs="Times New Roman"/>
                <w:sz w:val="24"/>
                <w:szCs w:val="24"/>
              </w:rPr>
              <w:t>narzęzdzia</w:t>
            </w:r>
            <w:proofErr w:type="spellEnd"/>
            <w:r w:rsidRPr="002F36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F367B">
              <w:rPr>
                <w:rFonts w:ascii="Garamond" w:eastAsia="Times New Roman" w:hAnsi="Garamond" w:cs="Times New Roman"/>
                <w:sz w:val="24"/>
                <w:szCs w:val="24"/>
              </w:rPr>
              <w:t>bioinformatyczne</w:t>
            </w:r>
            <w:proofErr w:type="spellEnd"/>
            <w:r w:rsidRPr="002F36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udostępniane w </w:t>
            </w:r>
            <w:proofErr w:type="spellStart"/>
            <w:r w:rsidRPr="002F367B">
              <w:rPr>
                <w:rFonts w:ascii="Garamond" w:eastAsia="Times New Roman" w:hAnsi="Garamond" w:cs="Times New Roman"/>
                <w:sz w:val="24"/>
                <w:szCs w:val="24"/>
              </w:rPr>
              <w:t>internecie</w:t>
            </w:r>
            <w:proofErr w:type="spellEnd"/>
            <w:r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E42F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U_1</w:t>
            </w:r>
            <w:r w:rsidR="00715A4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P8S_UW</w:t>
            </w:r>
          </w:p>
          <w:p w14:paraId="7D24AF9F" w14:textId="77777777" w:rsidR="009354CC" w:rsidRPr="002F367B" w:rsidRDefault="009354CC" w:rsidP="002F367B">
            <w:pPr>
              <w:autoSpaceDE w:val="0"/>
              <w:autoSpaceDN w:val="0"/>
              <w:adjustRightInd w:val="0"/>
              <w:spacing w:after="0" w:line="240" w:lineRule="auto"/>
              <w:ind w:left="139" w:right="130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</w:t>
            </w:r>
            <w:r w:rsidR="00250269" w:rsidRPr="002F367B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połecznych</w:t>
            </w:r>
            <w:r w:rsidRPr="002F367B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18BA08DF" w14:textId="30A7E2D9" w:rsidR="00AC1DBE" w:rsidRPr="002F367B" w:rsidRDefault="00A64F07" w:rsidP="002F367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podtrzymania i rozwijania etosu środowisk badawczych </w:t>
            </w:r>
            <w:r w:rsidR="00715A4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</w:r>
            <w:r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i twórczych, w tym prowadzenia badań w sposób niezależny, </w:t>
            </w:r>
            <w:r w:rsidR="00715A4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</w:r>
            <w:r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z uwzględnieniem istniejących ograniczeń, respektowania zasady publicznej własności wyników badań naukowych </w:t>
            </w:r>
            <w:r w:rsidR="00715A4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</w:r>
            <w:r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 uwzględnieniem zasad ochrony własności intelektualnej</w:t>
            </w:r>
            <w:r w:rsidR="008F72C2" w:rsidRPr="002F367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E42F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K_</w:t>
            </w:r>
            <w:r w:rsidR="0098271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</w:t>
            </w:r>
            <w:r w:rsidR="00715A4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P8S_KR</w:t>
            </w:r>
          </w:p>
          <w:p w14:paraId="53588C58" w14:textId="4BEBA604" w:rsidR="00E76761" w:rsidRPr="002F367B" w:rsidRDefault="00E76761" w:rsidP="002F367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2F367B" w14:paraId="22C3D877" w14:textId="77777777" w:rsidTr="00D56BBF">
        <w:trPr>
          <w:trHeight w:hRule="exact" w:val="707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2F367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2F367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2F367B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2F367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2F367B" w:rsidRDefault="00347B4B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2F367B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2F367B" w14:paraId="209396A2" w14:textId="77777777" w:rsidTr="00D56BBF">
        <w:trPr>
          <w:trHeight w:hRule="exact" w:val="4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0CA06871" w:rsidR="00E76761" w:rsidRPr="002F367B" w:rsidRDefault="00347B4B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C632D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/II</w:t>
            </w:r>
            <w:r w:rsidR="00485AE3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(opcjonalnie V/III)  </w:t>
            </w:r>
          </w:p>
        </w:tc>
      </w:tr>
      <w:tr w:rsidR="00767884" w:rsidRPr="002F367B" w14:paraId="20737979" w14:textId="77777777" w:rsidTr="00D56BBF">
        <w:trPr>
          <w:trHeight w:hRule="exact" w:val="101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2F367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2F367B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2F367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2F367B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2F367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2F367B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2F367B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2B14" w14:textId="6046D5CA" w:rsidR="00BE4F94" w:rsidRPr="002F367B" w:rsidRDefault="00986ACF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hab. </w:t>
            </w:r>
            <w:r w:rsidR="00767884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J</w:t>
            </w:r>
            <w:r w:rsidR="00183F62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adwiga</w:t>
            </w:r>
            <w:r w:rsidR="00767884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83F62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Handzlik, prof.</w:t>
            </w:r>
            <w:r w:rsidR="008B620D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83F62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UJ</w:t>
            </w:r>
            <w:r w:rsidR="00767884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E0402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14:paraId="3F381A85" w14:textId="06F75278" w:rsidR="009D0BFE" w:rsidRPr="002F367B" w:rsidRDefault="00C227AD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</w:t>
            </w:r>
            <w:r w:rsidR="00BE4F94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r hab. </w:t>
            </w: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Dorota</w:t>
            </w:r>
            <w:r w:rsidR="00BE4F94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Łażewska</w:t>
            </w:r>
            <w:r w:rsidR="00EE0402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C317572" w14:textId="6B08446E" w:rsidR="00D00DAD" w:rsidRPr="002F367B" w:rsidRDefault="00D00DAD" w:rsidP="002F367B">
            <w:pPr>
              <w:spacing w:after="0" w:line="240" w:lineRule="atLeast"/>
              <w:ind w:left="139" w:right="6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67884" w:rsidRPr="002F367B" w14:paraId="00A49528" w14:textId="77777777" w:rsidTr="002F367B">
        <w:trPr>
          <w:trHeight w:hRule="exact" w:val="1578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pacing w:val="-3"/>
                <w:sz w:val="24"/>
                <w:szCs w:val="24"/>
              </w:rPr>
              <w:lastRenderedPageBreak/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2F367B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2F367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2F367B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2F367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2F367B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2F367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2F367B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2F367B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E76761" w:rsidRPr="002F367B" w:rsidRDefault="00347B4B" w:rsidP="00EE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2F367B" w14:paraId="305E442A" w14:textId="77777777" w:rsidTr="00D56BBF">
        <w:trPr>
          <w:trHeight w:hRule="exact" w:val="993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3A7D" w14:textId="6BD90AEB" w:rsidR="00D00DAD" w:rsidRPr="002F367B" w:rsidRDefault="00D00DAD" w:rsidP="002F367B">
            <w:pPr>
              <w:spacing w:after="0" w:line="100" w:lineRule="atLeast"/>
              <w:ind w:left="139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Wykłady – </w:t>
            </w:r>
            <w:r w:rsidR="00A629B6" w:rsidRPr="002F367B">
              <w:rPr>
                <w:rFonts w:ascii="Garamond" w:hAnsi="Garamond" w:cs="Times New Roman"/>
                <w:sz w:val="24"/>
                <w:szCs w:val="24"/>
              </w:rPr>
              <w:t>5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630B2197" w14:textId="5398D699" w:rsidR="00E446E0" w:rsidRPr="002F367B" w:rsidRDefault="00A13CEB" w:rsidP="002F367B">
            <w:pPr>
              <w:spacing w:after="0" w:line="100" w:lineRule="atLeast"/>
              <w:ind w:left="139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Seminarium – </w:t>
            </w:r>
            <w:r w:rsidR="00D00DAD" w:rsidRPr="002F367B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183F62" w:rsidRPr="002F367B">
              <w:rPr>
                <w:rFonts w:ascii="Garamond" w:hAnsi="Garamond" w:cs="Times New Roman"/>
                <w:sz w:val="24"/>
                <w:szCs w:val="24"/>
              </w:rPr>
              <w:t>0</w:t>
            </w:r>
            <w:r w:rsidR="00E446E0" w:rsidRPr="002F367B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3D1492BE" w14:textId="5D1182BA" w:rsidR="008762AF" w:rsidRPr="002F367B" w:rsidRDefault="006D0066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Praca własna – </w:t>
            </w:r>
            <w:r w:rsidR="00A629B6" w:rsidRPr="002F367B">
              <w:rPr>
                <w:rFonts w:ascii="Garamond" w:hAnsi="Garamond" w:cs="Times New Roman"/>
                <w:sz w:val="24"/>
                <w:szCs w:val="24"/>
              </w:rPr>
              <w:t>15</w:t>
            </w:r>
            <w:r w:rsidR="00E446E0" w:rsidRPr="002F367B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594E6AA6" w14:textId="77777777" w:rsidR="00E6673E" w:rsidRPr="002F367B" w:rsidRDefault="00E6673E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2F367B" w14:paraId="1665D606" w14:textId="77777777" w:rsidTr="00647505">
        <w:trPr>
          <w:trHeight w:hRule="exact" w:val="845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38B684DC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2F367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2F367B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40F28B6E" w:rsidR="00E76761" w:rsidRPr="002F367B" w:rsidRDefault="00560DA1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Znajomość języka angielskiego i</w:t>
            </w:r>
            <w:r w:rsidR="00A629B6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umiejętność obsługi podstawowych </w:t>
            </w:r>
            <w:proofErr w:type="spellStart"/>
            <w:r w:rsidR="001C5712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oprogramowań</w:t>
            </w:r>
            <w:proofErr w:type="spellEnd"/>
            <w:r w:rsidR="00A629B6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komputera PC </w:t>
            </w:r>
            <w:r w:rsidR="00097D57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884" w:rsidRPr="002F367B" w14:paraId="4547CE37" w14:textId="77777777" w:rsidTr="00D56BBF">
        <w:trPr>
          <w:trHeight w:hRule="exact" w:val="709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03D10B3E" w:rsidR="00E76761" w:rsidRPr="002F367B" w:rsidRDefault="00A629B6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2F367B" w14:paraId="7A82FC94" w14:textId="77777777" w:rsidTr="00D56BBF">
        <w:trPr>
          <w:trHeight w:hRule="exact" w:val="976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05A8EBB2" w:rsidR="00FB1E30" w:rsidRPr="002F367B" w:rsidRDefault="00EE0402" w:rsidP="002F36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9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Wykłady i </w:t>
            </w:r>
            <w:r w:rsidR="006D0066" w:rsidRPr="002F367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</w:t>
            </w:r>
            <w:r w:rsidRPr="002F367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a</w:t>
            </w:r>
            <w:r w:rsidR="006D0066" w:rsidRPr="002F367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A629B6" w:rsidRPr="002F367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="00FB1E30" w:rsidRPr="002F367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3C66B88C" w:rsidR="00FB1E30" w:rsidRPr="002F367B" w:rsidRDefault="00FB1E30" w:rsidP="002F36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9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Praca własna (przygotowanie </w:t>
            </w:r>
            <w:r w:rsidR="006D0066" w:rsidRPr="002F367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prezentacji): </w:t>
            </w:r>
            <w:r w:rsidR="00A629B6" w:rsidRPr="002F367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Pr="002F367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4BC2A521" w:rsidR="00E76761" w:rsidRPr="002F367B" w:rsidRDefault="00FB1E30" w:rsidP="002F36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9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Łącznie: </w:t>
            </w:r>
            <w:r w:rsidR="00A629B6" w:rsidRPr="002F367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2F367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ECTS</w:t>
            </w:r>
          </w:p>
        </w:tc>
      </w:tr>
      <w:tr w:rsidR="00767884" w:rsidRPr="002F367B" w14:paraId="1F29F387" w14:textId="77777777" w:rsidTr="00647505">
        <w:trPr>
          <w:trHeight w:hRule="exact" w:val="8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2F367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2F367B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2F367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0FD" w14:textId="2F98FF54" w:rsidR="00E76761" w:rsidRPr="002F367B" w:rsidRDefault="001C5712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="00D56BBF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ykład informacyjny,</w:t>
            </w: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402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prelekcja</w:t>
            </w:r>
            <w:r w:rsidR="00097D57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629B6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warsztaty komputerowe</w:t>
            </w: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seminarium, </w:t>
            </w:r>
            <w:r w:rsidR="00097D57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dyskusja w grupach</w:t>
            </w:r>
            <w:r w:rsidR="001D32B4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D32B4" w:rsidRPr="002F367B">
              <w:rPr>
                <w:rFonts w:ascii="Garamond" w:hAnsi="Garamond" w:cs="Times New Roman"/>
                <w:sz w:val="24"/>
                <w:szCs w:val="24"/>
              </w:rPr>
              <w:t>prezentacja multimedialna</w:t>
            </w:r>
            <w:r w:rsidR="00097D57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183AB477" w14:textId="1832FFF7" w:rsidR="00097D57" w:rsidRPr="002F367B" w:rsidRDefault="00097D57" w:rsidP="002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2F367B" w14:paraId="1560CD36" w14:textId="77777777" w:rsidTr="002F367B">
        <w:trPr>
          <w:trHeight w:hRule="exact" w:val="109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2F367B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2F367B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2F367B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7777777" w:rsidR="00E76761" w:rsidRPr="002F367B" w:rsidRDefault="00FB1E30" w:rsidP="00986ACF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3417F00C" w14:textId="55AD4284" w:rsidR="00FB1E30" w:rsidRPr="002F367B" w:rsidRDefault="001D32B4" w:rsidP="00A629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Test </w:t>
            </w:r>
            <w:r w:rsidR="00A629B6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multimedialny </w:t>
            </w: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sprawdzający </w:t>
            </w:r>
            <w:r w:rsidR="00A629B6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umiejętności korzystania </w:t>
            </w:r>
            <w:r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A629B6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poznanych baz internetowych</w:t>
            </w:r>
            <w:r w:rsidR="006D0066" w:rsidRPr="002F367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884" w:rsidRPr="002F367B" w14:paraId="12226DD2" w14:textId="77777777" w:rsidTr="002F367B">
        <w:trPr>
          <w:trHeight w:hRule="exact" w:val="1545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2F367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2BF4F94D" w:rsidR="00715A4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2F367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2F36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27C0D173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685D818C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3814A939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7B169B8F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0C84B970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2FAA6B06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086861E3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71214786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3BDF1C79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2CC9ABCF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1CEB771F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5AA2EFEA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5EEE3147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6269EF24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74BD9259" w14:textId="51392D0E" w:rsidR="00715A4B" w:rsidRPr="00715A4B" w:rsidRDefault="00715A4B" w:rsidP="00715A4B">
            <w:pPr>
              <w:tabs>
                <w:tab w:val="left" w:pos="990"/>
              </w:tabs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ab/>
            </w:r>
          </w:p>
          <w:p w14:paraId="644CA53A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183DABA2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1D2B50B4" w14:textId="77777777" w:rsidR="00715A4B" w:rsidRPr="00715A4B" w:rsidRDefault="00715A4B" w:rsidP="00715A4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14:paraId="700CBCA3" w14:textId="21C3BE38" w:rsidR="00E76761" w:rsidRPr="00715A4B" w:rsidRDefault="00715A4B" w:rsidP="00715A4B">
            <w:pPr>
              <w:tabs>
                <w:tab w:val="left" w:pos="2295"/>
              </w:tabs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ab/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2F367B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170CBF0F" w14:textId="2D5433DF" w:rsidR="00FB1E30" w:rsidRPr="002F367B" w:rsidRDefault="00E446E0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</w:t>
            </w:r>
            <w:r w:rsidR="00097D57" w:rsidRPr="002F367B">
              <w:rPr>
                <w:rFonts w:ascii="Garamond" w:hAnsi="Garamond" w:cs="Times New Roman"/>
                <w:color w:val="000000"/>
                <w:sz w:val="24"/>
                <w:szCs w:val="24"/>
              </w:rPr>
              <w:t>ch dokonana przez prowadzącego.</w:t>
            </w:r>
          </w:p>
          <w:p w14:paraId="1256C111" w14:textId="605E869E" w:rsidR="00097D57" w:rsidRPr="002F367B" w:rsidRDefault="00097D57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Ocena </w:t>
            </w:r>
            <w:r w:rsidR="001D32B4" w:rsidRPr="002F367B">
              <w:rPr>
                <w:rFonts w:ascii="Garamond" w:hAnsi="Garamond" w:cs="Times New Roman"/>
                <w:color w:val="000000"/>
                <w:sz w:val="24"/>
                <w:szCs w:val="24"/>
              </w:rPr>
              <w:t>z testu sprawdzającego</w:t>
            </w:r>
            <w:r w:rsidR="001A5D3D" w:rsidRPr="002F367B">
              <w:rPr>
                <w:rFonts w:ascii="Garamond" w:hAnsi="Garamond" w:cs="Times New Roman"/>
                <w:color w:val="000000"/>
                <w:sz w:val="24"/>
                <w:szCs w:val="24"/>
              </w:rPr>
              <w:t>.</w:t>
            </w:r>
          </w:p>
          <w:p w14:paraId="2B1650B1" w14:textId="77777777" w:rsidR="00E76761" w:rsidRPr="002F367B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647505" w:rsidRPr="002F367B" w14:paraId="1ACD48B6" w14:textId="77777777" w:rsidTr="0052533A">
        <w:trPr>
          <w:trHeight w:hRule="exact" w:val="5494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094E" w14:textId="3D10A68F" w:rsidR="00647505" w:rsidRPr="002F367B" w:rsidRDefault="00647505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-1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8EE5" w14:textId="03200EA3" w:rsidR="00647505" w:rsidRPr="002F367B" w:rsidRDefault="00647505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2F367B">
              <w:rPr>
                <w:rFonts w:ascii="Garamond" w:eastAsia="Times New Roman" w:hAnsi="Garamond" w:cs="Times New Roman"/>
                <w:sz w:val="24"/>
                <w:szCs w:val="24"/>
              </w:rPr>
              <w:t>Bioinformatyka</w:t>
            </w:r>
            <w:proofErr w:type="spellEnd"/>
            <w:r w:rsidRPr="002F36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– wprowadzenie. 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Podstawy molekularnego podejścia do rozwiązywania </w:t>
            </w:r>
            <w:proofErr w:type="spellStart"/>
            <w:r w:rsidRPr="002F367B">
              <w:rPr>
                <w:rFonts w:ascii="Garamond" w:hAnsi="Garamond" w:cs="Times New Roman"/>
                <w:sz w:val="24"/>
                <w:szCs w:val="24"/>
              </w:rPr>
              <w:t>zagadnienień</w:t>
            </w:r>
            <w:proofErr w:type="spellEnd"/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 biologicznych. </w:t>
            </w:r>
            <w:proofErr w:type="spellStart"/>
            <w:r w:rsidRPr="002F367B">
              <w:rPr>
                <w:rFonts w:ascii="Garamond" w:hAnsi="Garamond" w:cs="Times New Roman"/>
                <w:sz w:val="24"/>
                <w:szCs w:val="24"/>
              </w:rPr>
              <w:t>Bioinformatyka</w:t>
            </w:r>
            <w:proofErr w:type="spellEnd"/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 jako narzędzie w rozwiązywaniu problemów biologicznych. Charakterystyka gałęzi nauk związanych z </w:t>
            </w:r>
            <w:proofErr w:type="spellStart"/>
            <w:r w:rsidRPr="002F367B">
              <w:rPr>
                <w:rFonts w:ascii="Garamond" w:hAnsi="Garamond" w:cs="Times New Roman"/>
                <w:sz w:val="24"/>
                <w:szCs w:val="24"/>
              </w:rPr>
              <w:t>bioinformatyką</w:t>
            </w:r>
            <w:proofErr w:type="spellEnd"/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: genomika i </w:t>
            </w:r>
            <w:proofErr w:type="spellStart"/>
            <w:r w:rsidRPr="002F367B">
              <w:rPr>
                <w:rFonts w:ascii="Garamond" w:hAnsi="Garamond" w:cs="Times New Roman"/>
                <w:sz w:val="24"/>
                <w:szCs w:val="24"/>
              </w:rPr>
              <w:t>proteomika</w:t>
            </w:r>
            <w:proofErr w:type="spellEnd"/>
            <w:r w:rsidRPr="002F367B">
              <w:rPr>
                <w:rFonts w:ascii="Garamond" w:hAnsi="Garamond" w:cs="Times New Roman"/>
                <w:sz w:val="24"/>
                <w:szCs w:val="24"/>
              </w:rPr>
              <w:t>, modelowanie molekularne. Human Genom Project – podstawowe założenia</w:t>
            </w:r>
          </w:p>
          <w:p w14:paraId="3C6CBBF0" w14:textId="77777777" w:rsidR="00647505" w:rsidRPr="002F367B" w:rsidRDefault="00647505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Główne operacje na sekwencjach (</w:t>
            </w:r>
            <w:proofErr w:type="spellStart"/>
            <w:r w:rsidRPr="002F367B">
              <w:rPr>
                <w:rFonts w:ascii="Garamond" w:hAnsi="Garamond" w:cs="Times New Roman"/>
                <w:sz w:val="24"/>
                <w:szCs w:val="24"/>
              </w:rPr>
              <w:t>alignment</w:t>
            </w:r>
            <w:proofErr w:type="spellEnd"/>
            <w:r w:rsidRPr="002F367B">
              <w:rPr>
                <w:rFonts w:ascii="Garamond" w:hAnsi="Garamond" w:cs="Times New Roman"/>
                <w:sz w:val="24"/>
                <w:szCs w:val="24"/>
              </w:rPr>
              <w:t>, poszukiwanie sekwencji podobnych)</w:t>
            </w:r>
          </w:p>
          <w:p w14:paraId="3272AA60" w14:textId="77777777" w:rsidR="00647505" w:rsidRPr="002F367B" w:rsidRDefault="00647505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 Przegląd ważniejszych baz i serwisów </w:t>
            </w:r>
            <w:proofErr w:type="spellStart"/>
            <w:r w:rsidRPr="002F367B">
              <w:rPr>
                <w:rFonts w:ascii="Garamond" w:hAnsi="Garamond" w:cs="Times New Roman"/>
                <w:sz w:val="24"/>
                <w:szCs w:val="24"/>
              </w:rPr>
              <w:t>bioinformatycznych</w:t>
            </w:r>
            <w:proofErr w:type="spellEnd"/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 (PDB, NCBI, </w:t>
            </w:r>
            <w:proofErr w:type="spellStart"/>
            <w:r w:rsidRPr="002F367B">
              <w:rPr>
                <w:rFonts w:ascii="Garamond" w:hAnsi="Garamond" w:cs="Times New Roman"/>
                <w:sz w:val="24"/>
                <w:szCs w:val="24"/>
              </w:rPr>
              <w:t>SwissProt</w:t>
            </w:r>
            <w:proofErr w:type="spellEnd"/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, EMBL-EBI, </w:t>
            </w:r>
            <w:proofErr w:type="spellStart"/>
            <w:r w:rsidRPr="002F367B">
              <w:rPr>
                <w:rFonts w:ascii="Garamond" w:hAnsi="Garamond" w:cs="Times New Roman"/>
                <w:sz w:val="24"/>
                <w:szCs w:val="24"/>
              </w:rPr>
              <w:t>Enzyme</w:t>
            </w:r>
            <w:proofErr w:type="spellEnd"/>
            <w:r w:rsidRPr="002F367B">
              <w:rPr>
                <w:rFonts w:ascii="Garamond" w:hAnsi="Garamond" w:cs="Times New Roman"/>
                <w:sz w:val="24"/>
                <w:szCs w:val="24"/>
              </w:rPr>
              <w:t>, KEGG, UCSC).</w:t>
            </w:r>
          </w:p>
          <w:p w14:paraId="0CCFCBE2" w14:textId="50F28689" w:rsidR="00647505" w:rsidRPr="00647505" w:rsidRDefault="00647505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 xml:space="preserve">Zastosowanie baz </w:t>
            </w:r>
            <w:proofErr w:type="spellStart"/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>bioinformatycznych</w:t>
            </w:r>
            <w:proofErr w:type="spellEnd"/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 xml:space="preserve"> w </w:t>
            </w:r>
            <w:proofErr w:type="spellStart"/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>skriningu</w:t>
            </w:r>
            <w:proofErr w:type="spellEnd"/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 xml:space="preserve"> farmakologicznym </w:t>
            </w:r>
            <w:r w:rsidRPr="00647505">
              <w:rPr>
                <w:rFonts w:ascii="Garamond" w:hAnsi="Garamond" w:cs="Times New Roman"/>
                <w:iCs/>
                <w:sz w:val="24"/>
                <w:szCs w:val="24"/>
              </w:rPr>
              <w:t xml:space="preserve"> </w:t>
            </w:r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>Zajecia</w:t>
            </w:r>
            <w:proofErr w:type="spellEnd"/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 xml:space="preserve"> warsztatowe I</w:t>
            </w:r>
            <w:r w:rsidRPr="00647505">
              <w:rPr>
                <w:rFonts w:ascii="Garamond" w:hAnsi="Garamond" w:cs="Times New Roman"/>
                <w:iCs/>
                <w:sz w:val="24"/>
                <w:szCs w:val="24"/>
              </w:rPr>
              <w:t xml:space="preserve">). </w:t>
            </w:r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Charakterystyka białek docelowych z wykorzystaniem serwisów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bioinformatycznych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. Badanie zidentyfikowanych doświadczalnie struktur białek, ważnych z punktu widzenia projektowania leków (wybrane białka z grupy receptorów GPCR i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jonotropowych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 oraz białek enzymatycznych). Wyszukiwanie informacji dotyczących struktury przestrzennej - baza PDB.</w:t>
            </w:r>
          </w:p>
        </w:tc>
      </w:tr>
      <w:tr w:rsidR="00767884" w:rsidRPr="002F367B" w14:paraId="09AE1C3D" w14:textId="77777777" w:rsidTr="0052533A">
        <w:trPr>
          <w:trHeight w:hRule="exact" w:val="1433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36F5B63D" w:rsidR="00226695" w:rsidRPr="002F367B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90A2" w14:textId="745FDC6D" w:rsidR="00647505" w:rsidRPr="00647505" w:rsidRDefault="00647505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3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Znajdowanie sekwencji wybranych białek docelowych (zajęcia warsztatowe) (serwis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Expasy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/ baza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SwissProt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).Sekwencje nukleotydowe i aminokwasowe (EMBL,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GenBank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>). Porównywanie sekwencji białek zidentyfikowanych doświadczalnie z wygenerowanymi na podstawie sekwencji nukleotydowych (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alignment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 z wykorzystaniem serwisu LALIGN). Znajdowanie białek podobnych na podstawie sekwencji z wykorzystaniem algorytmu BLAST.</w:t>
            </w:r>
          </w:p>
          <w:p w14:paraId="37B0EC0B" w14:textId="57E548FB" w:rsidR="0070721B" w:rsidRPr="002F367B" w:rsidRDefault="00485AE3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2F367B">
              <w:rPr>
                <w:rFonts w:ascii="Garamond" w:eastAsia="Times New Roman" w:hAnsi="Garamond" w:cs="Times New Roman"/>
                <w:sz w:val="24"/>
                <w:szCs w:val="24"/>
              </w:rPr>
              <w:t>Bioinformatyka</w:t>
            </w:r>
            <w:proofErr w:type="spellEnd"/>
            <w:r w:rsidRPr="002F36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70721B" w:rsidRPr="002F36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– </w:t>
            </w:r>
            <w:r w:rsidR="001C5712" w:rsidRPr="002F367B">
              <w:rPr>
                <w:rFonts w:ascii="Garamond" w:eastAsia="Times New Roman" w:hAnsi="Garamond" w:cs="Times New Roman"/>
                <w:sz w:val="24"/>
                <w:szCs w:val="24"/>
              </w:rPr>
              <w:t>w</w:t>
            </w:r>
            <w:r w:rsidR="0070721B" w:rsidRPr="002F367B">
              <w:rPr>
                <w:rFonts w:ascii="Garamond" w:eastAsia="Times New Roman" w:hAnsi="Garamond" w:cs="Times New Roman"/>
                <w:sz w:val="24"/>
                <w:szCs w:val="24"/>
              </w:rPr>
              <w:t xml:space="preserve">prowadzenie. </w:t>
            </w:r>
            <w:r w:rsidR="0070721B" w:rsidRPr="002F367B">
              <w:rPr>
                <w:rFonts w:ascii="Garamond" w:hAnsi="Garamond" w:cs="Times New Roman"/>
                <w:sz w:val="24"/>
                <w:szCs w:val="24"/>
              </w:rPr>
              <w:t xml:space="preserve">Podstawy molekularnego podejścia do rozwiązywania </w:t>
            </w:r>
            <w:proofErr w:type="spellStart"/>
            <w:r w:rsidR="0070721B" w:rsidRPr="002F367B">
              <w:rPr>
                <w:rFonts w:ascii="Garamond" w:hAnsi="Garamond" w:cs="Times New Roman"/>
                <w:sz w:val="24"/>
                <w:szCs w:val="24"/>
              </w:rPr>
              <w:t>zagadnienień</w:t>
            </w:r>
            <w:proofErr w:type="spellEnd"/>
            <w:r w:rsidR="0070721B" w:rsidRPr="002F367B">
              <w:rPr>
                <w:rFonts w:ascii="Garamond" w:hAnsi="Garamond" w:cs="Times New Roman"/>
                <w:sz w:val="24"/>
                <w:szCs w:val="24"/>
              </w:rPr>
              <w:t xml:space="preserve"> biologicznych. </w:t>
            </w:r>
            <w:proofErr w:type="spellStart"/>
            <w:r w:rsidR="0070721B" w:rsidRPr="002F367B">
              <w:rPr>
                <w:rFonts w:ascii="Garamond" w:hAnsi="Garamond" w:cs="Times New Roman"/>
                <w:sz w:val="24"/>
                <w:szCs w:val="24"/>
              </w:rPr>
              <w:t>Bioinformatyka</w:t>
            </w:r>
            <w:proofErr w:type="spellEnd"/>
            <w:r w:rsidR="0070721B" w:rsidRPr="002F367B">
              <w:rPr>
                <w:rFonts w:ascii="Garamond" w:hAnsi="Garamond" w:cs="Times New Roman"/>
                <w:sz w:val="24"/>
                <w:szCs w:val="24"/>
              </w:rPr>
              <w:t xml:space="preserve"> jako narzędzie w rozwiązywaniu problemów biologicznych. Charakterystyka gałęzi nauk związanych z </w:t>
            </w:r>
            <w:proofErr w:type="spellStart"/>
            <w:r w:rsidR="0070721B" w:rsidRPr="002F367B">
              <w:rPr>
                <w:rFonts w:ascii="Garamond" w:hAnsi="Garamond" w:cs="Times New Roman"/>
                <w:sz w:val="24"/>
                <w:szCs w:val="24"/>
              </w:rPr>
              <w:t>bioinformatyką</w:t>
            </w:r>
            <w:proofErr w:type="spellEnd"/>
            <w:r w:rsidR="0070721B" w:rsidRPr="002F367B">
              <w:rPr>
                <w:rFonts w:ascii="Garamond" w:hAnsi="Garamond" w:cs="Times New Roman"/>
                <w:sz w:val="24"/>
                <w:szCs w:val="24"/>
              </w:rPr>
              <w:t>: genomik</w:t>
            </w:r>
            <w:r w:rsidR="001C5712" w:rsidRPr="002F367B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70721B" w:rsidRPr="002F367B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="0070721B" w:rsidRPr="002F367B">
              <w:rPr>
                <w:rFonts w:ascii="Garamond" w:hAnsi="Garamond" w:cs="Times New Roman"/>
                <w:sz w:val="24"/>
                <w:szCs w:val="24"/>
              </w:rPr>
              <w:t>proteomik</w:t>
            </w:r>
            <w:r w:rsidR="001C5712" w:rsidRPr="002F367B">
              <w:rPr>
                <w:rFonts w:ascii="Garamond" w:hAnsi="Garamond" w:cs="Times New Roman"/>
                <w:sz w:val="24"/>
                <w:szCs w:val="24"/>
              </w:rPr>
              <w:t>a</w:t>
            </w:r>
            <w:proofErr w:type="spellEnd"/>
            <w:r w:rsidR="001C5712" w:rsidRPr="002F367B">
              <w:rPr>
                <w:rFonts w:ascii="Garamond" w:hAnsi="Garamond" w:cs="Times New Roman"/>
                <w:sz w:val="24"/>
                <w:szCs w:val="24"/>
              </w:rPr>
              <w:t>, modelowanie molekularne</w:t>
            </w:r>
            <w:r w:rsidR="0070721B" w:rsidRPr="002F367B">
              <w:rPr>
                <w:rFonts w:ascii="Garamond" w:hAnsi="Garamond" w:cs="Times New Roman"/>
                <w:sz w:val="24"/>
                <w:szCs w:val="24"/>
              </w:rPr>
              <w:t>. Human Genom Project – podstawowe założenia</w:t>
            </w:r>
          </w:p>
          <w:p w14:paraId="690AA2F5" w14:textId="311F8F94" w:rsidR="0070721B" w:rsidRPr="002F367B" w:rsidRDefault="001C5712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Główne</w:t>
            </w:r>
            <w:r w:rsidR="0070721B" w:rsidRPr="002F367B">
              <w:rPr>
                <w:rFonts w:ascii="Garamond" w:hAnsi="Garamond" w:cs="Times New Roman"/>
                <w:sz w:val="24"/>
                <w:szCs w:val="24"/>
              </w:rPr>
              <w:t xml:space="preserve"> operacje na sekwencjach (</w:t>
            </w:r>
            <w:proofErr w:type="spellStart"/>
            <w:r w:rsidR="0070721B" w:rsidRPr="002F367B">
              <w:rPr>
                <w:rFonts w:ascii="Garamond" w:hAnsi="Garamond" w:cs="Times New Roman"/>
                <w:sz w:val="24"/>
                <w:szCs w:val="24"/>
              </w:rPr>
              <w:t>alignment</w:t>
            </w:r>
            <w:proofErr w:type="spellEnd"/>
            <w:r w:rsidR="0070721B" w:rsidRPr="002F367B">
              <w:rPr>
                <w:rFonts w:ascii="Garamond" w:hAnsi="Garamond" w:cs="Times New Roman"/>
                <w:sz w:val="24"/>
                <w:szCs w:val="24"/>
              </w:rPr>
              <w:t>, poszukiwanie sekwencji podobnych)</w:t>
            </w:r>
          </w:p>
          <w:p w14:paraId="506E3054" w14:textId="581A8FDB" w:rsidR="0070721B" w:rsidRPr="002F367B" w:rsidRDefault="0070721B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 Przegląd ważniejszych baz i serwisów </w:t>
            </w:r>
            <w:proofErr w:type="spellStart"/>
            <w:r w:rsidRPr="002F367B">
              <w:rPr>
                <w:rFonts w:ascii="Garamond" w:hAnsi="Garamond" w:cs="Times New Roman"/>
                <w:sz w:val="24"/>
                <w:szCs w:val="24"/>
              </w:rPr>
              <w:t>bioinformatycznych</w:t>
            </w:r>
            <w:proofErr w:type="spellEnd"/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 (PDB, NCBI, </w:t>
            </w:r>
            <w:proofErr w:type="spellStart"/>
            <w:r w:rsidRPr="002F367B">
              <w:rPr>
                <w:rFonts w:ascii="Garamond" w:hAnsi="Garamond" w:cs="Times New Roman"/>
                <w:sz w:val="24"/>
                <w:szCs w:val="24"/>
              </w:rPr>
              <w:t>SwissProt</w:t>
            </w:r>
            <w:proofErr w:type="spellEnd"/>
            <w:r w:rsidRPr="002F367B">
              <w:rPr>
                <w:rFonts w:ascii="Garamond" w:hAnsi="Garamond" w:cs="Times New Roman"/>
                <w:sz w:val="24"/>
                <w:szCs w:val="24"/>
              </w:rPr>
              <w:t xml:space="preserve">, EMBL-EBI, </w:t>
            </w:r>
            <w:proofErr w:type="spellStart"/>
            <w:r w:rsidRPr="002F367B">
              <w:rPr>
                <w:rFonts w:ascii="Garamond" w:hAnsi="Garamond" w:cs="Times New Roman"/>
                <w:sz w:val="24"/>
                <w:szCs w:val="24"/>
              </w:rPr>
              <w:t>Enzyme</w:t>
            </w:r>
            <w:proofErr w:type="spellEnd"/>
            <w:r w:rsidRPr="002F367B">
              <w:rPr>
                <w:rFonts w:ascii="Garamond" w:hAnsi="Garamond" w:cs="Times New Roman"/>
                <w:sz w:val="24"/>
                <w:szCs w:val="24"/>
              </w:rPr>
              <w:t>, KEGG, UCSC).</w:t>
            </w:r>
          </w:p>
          <w:p w14:paraId="2F7D6868" w14:textId="44F2C898" w:rsidR="0070721B" w:rsidRPr="00647505" w:rsidRDefault="0070721B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 xml:space="preserve">Zastosowanie baz </w:t>
            </w:r>
            <w:proofErr w:type="spellStart"/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>bioinformatycznych</w:t>
            </w:r>
            <w:proofErr w:type="spellEnd"/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 xml:space="preserve"> w </w:t>
            </w:r>
            <w:proofErr w:type="spellStart"/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>skriningu</w:t>
            </w:r>
            <w:proofErr w:type="spellEnd"/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 xml:space="preserve"> farmakologicznym </w:t>
            </w:r>
            <w:r w:rsidRPr="00647505">
              <w:rPr>
                <w:rFonts w:ascii="Garamond" w:hAnsi="Garamond" w:cs="Times New Roman"/>
                <w:iCs/>
                <w:sz w:val="24"/>
                <w:szCs w:val="24"/>
              </w:rPr>
              <w:t xml:space="preserve"> </w:t>
            </w:r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>Zajecia</w:t>
            </w:r>
            <w:proofErr w:type="spellEnd"/>
            <w:r w:rsidRPr="00647505">
              <w:rPr>
                <w:rFonts w:ascii="Garamond" w:hAnsi="Garamond" w:cs="Times New Roman"/>
                <w:bCs/>
                <w:iCs/>
                <w:sz w:val="24"/>
                <w:szCs w:val="24"/>
              </w:rPr>
              <w:t xml:space="preserve"> warsztatowe I</w:t>
            </w:r>
            <w:r w:rsidRPr="00647505">
              <w:rPr>
                <w:rFonts w:ascii="Garamond" w:hAnsi="Garamond" w:cs="Times New Roman"/>
                <w:iCs/>
                <w:sz w:val="24"/>
                <w:szCs w:val="24"/>
              </w:rPr>
              <w:t xml:space="preserve">). </w:t>
            </w:r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Charakterystyka białek docelowych z wykorzystaniem serwisów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bioinformatycznych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. Badanie zidentyfikowanych doświadczalnie struktur białek, ważnych z punktu widzenia projektowania leków (wybrane białka z grupy receptorów GPCR i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jonotropowych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 oraz białek enzymatycznych). Wyszukiwanie informacji dotyczących struktury przestrzennej - baza PDB.</w:t>
            </w:r>
          </w:p>
          <w:p w14:paraId="1D6EBEA9" w14:textId="590085C5" w:rsidR="0070721B" w:rsidRPr="00647505" w:rsidRDefault="0070721B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Znajdowanie sekwencji wybranych białek docelowych (zajęcia warsztatowe) (serwis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Expasy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/ baza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SwissProt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).Sekwencje nukleotydowe i aminokwasowe (EMBL,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GenBank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>). Porównywanie sekwencji białek zidentyfikowanych doświadczalnie z wygenerowanymi na podstawie sekwencji nukleotydowych (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alignment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 z wykorzystaniem serwisu LALIGN). Znajdowanie białek podobnych na podstawie sekwencji z wykorzystaniem algorytmu BLAST.</w:t>
            </w:r>
          </w:p>
          <w:p w14:paraId="17C044E6" w14:textId="35ECD051" w:rsidR="002B3067" w:rsidRPr="00647505" w:rsidRDefault="002B3067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bCs/>
                <w:sz w:val="24"/>
                <w:szCs w:val="24"/>
              </w:rPr>
              <w:t xml:space="preserve">Podstawowe bazy </w:t>
            </w:r>
            <w:proofErr w:type="spellStart"/>
            <w:r w:rsidRPr="00647505">
              <w:rPr>
                <w:rFonts w:ascii="Garamond" w:hAnsi="Garamond" w:cs="Times New Roman"/>
                <w:bCs/>
                <w:sz w:val="24"/>
                <w:szCs w:val="24"/>
              </w:rPr>
              <w:t>bioinformatyczne</w:t>
            </w:r>
            <w:proofErr w:type="spellEnd"/>
            <w:r w:rsidRPr="00647505">
              <w:rPr>
                <w:rFonts w:ascii="Garamond" w:hAnsi="Garamond" w:cs="Times New Roman"/>
                <w:bCs/>
                <w:sz w:val="24"/>
                <w:szCs w:val="24"/>
              </w:rPr>
              <w:t xml:space="preserve"> w </w:t>
            </w:r>
            <w:proofErr w:type="spellStart"/>
            <w:r w:rsidRPr="00647505">
              <w:rPr>
                <w:rFonts w:ascii="Garamond" w:hAnsi="Garamond" w:cs="Times New Roman"/>
                <w:bCs/>
                <w:sz w:val="24"/>
                <w:szCs w:val="24"/>
              </w:rPr>
              <w:t>skriningu</w:t>
            </w:r>
            <w:proofErr w:type="spellEnd"/>
            <w:r w:rsidRPr="00647505">
              <w:rPr>
                <w:rFonts w:ascii="Garamond" w:hAnsi="Garamond" w:cs="Times New Roman"/>
                <w:bCs/>
                <w:sz w:val="24"/>
                <w:szCs w:val="24"/>
              </w:rPr>
              <w:t xml:space="preserve"> wirtualnym ADMET (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Molinspiration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, OSIRIS,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Chemaxon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SwissADME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pkCSM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  <w:p w14:paraId="7D6658CE" w14:textId="77777777" w:rsidR="00647505" w:rsidRPr="00647505" w:rsidRDefault="002B3067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647505" w:rsidRPr="00647505">
              <w:rPr>
                <w:rFonts w:ascii="Garamond" w:hAnsi="Garamond" w:cs="Times New Roman"/>
                <w:bCs/>
                <w:sz w:val="24"/>
                <w:szCs w:val="24"/>
              </w:rPr>
              <w:t xml:space="preserve">Zastosowanie baz i serwisów </w:t>
            </w:r>
            <w:proofErr w:type="spellStart"/>
            <w:r w:rsidR="00647505" w:rsidRPr="00647505">
              <w:rPr>
                <w:rFonts w:ascii="Garamond" w:hAnsi="Garamond" w:cs="Times New Roman"/>
                <w:bCs/>
                <w:sz w:val="24"/>
                <w:szCs w:val="24"/>
              </w:rPr>
              <w:t>bioinformatycznych</w:t>
            </w:r>
            <w:proofErr w:type="spellEnd"/>
            <w:r w:rsidR="00647505" w:rsidRPr="00647505">
              <w:rPr>
                <w:rFonts w:ascii="Garamond" w:hAnsi="Garamond" w:cs="Times New Roman"/>
                <w:bCs/>
                <w:sz w:val="24"/>
                <w:szCs w:val="24"/>
              </w:rPr>
              <w:t xml:space="preserve"> w </w:t>
            </w:r>
            <w:proofErr w:type="spellStart"/>
            <w:r w:rsidR="00647505" w:rsidRPr="00647505">
              <w:rPr>
                <w:rFonts w:ascii="Garamond" w:hAnsi="Garamond" w:cs="Times New Roman"/>
                <w:bCs/>
                <w:sz w:val="24"/>
                <w:szCs w:val="24"/>
              </w:rPr>
              <w:t>skriningu</w:t>
            </w:r>
            <w:proofErr w:type="spellEnd"/>
            <w:r w:rsidR="00647505" w:rsidRPr="00647505">
              <w:rPr>
                <w:rFonts w:ascii="Garamond" w:hAnsi="Garamond" w:cs="Times New Roman"/>
                <w:bCs/>
                <w:sz w:val="24"/>
                <w:szCs w:val="24"/>
              </w:rPr>
              <w:t xml:space="preserve"> ADMET. (Zajęcia warsztatowe II) </w:t>
            </w:r>
            <w:r w:rsidR="00647505" w:rsidRPr="00647505">
              <w:rPr>
                <w:rFonts w:ascii="Garamond" w:hAnsi="Garamond" w:cs="Times New Roman"/>
                <w:sz w:val="24"/>
                <w:szCs w:val="24"/>
              </w:rPr>
              <w:t>Symulacja właściwości farmakokinetycznych i parametrów ADMET z wykorzystaniem serwisów internetowych (</w:t>
            </w:r>
            <w:proofErr w:type="spellStart"/>
            <w:r w:rsidR="00647505" w:rsidRPr="00647505">
              <w:rPr>
                <w:rFonts w:ascii="Garamond" w:hAnsi="Garamond" w:cs="Times New Roman"/>
                <w:sz w:val="24"/>
                <w:szCs w:val="24"/>
              </w:rPr>
              <w:t>Molinspiration</w:t>
            </w:r>
            <w:proofErr w:type="spellEnd"/>
            <w:r w:rsidR="00647505" w:rsidRPr="00647505">
              <w:rPr>
                <w:rFonts w:ascii="Garamond" w:hAnsi="Garamond" w:cs="Times New Roman"/>
                <w:sz w:val="24"/>
                <w:szCs w:val="24"/>
              </w:rPr>
              <w:t xml:space="preserve">, OSIRIS, </w:t>
            </w:r>
            <w:proofErr w:type="spellStart"/>
            <w:r w:rsidR="00647505" w:rsidRPr="00647505">
              <w:rPr>
                <w:rFonts w:ascii="Garamond" w:hAnsi="Garamond" w:cs="Times New Roman"/>
                <w:sz w:val="24"/>
                <w:szCs w:val="24"/>
              </w:rPr>
              <w:t>Chemaxon</w:t>
            </w:r>
            <w:proofErr w:type="spellEnd"/>
            <w:r w:rsidR="00647505" w:rsidRPr="00647505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647505" w:rsidRPr="00647505">
              <w:rPr>
                <w:rFonts w:ascii="Garamond" w:hAnsi="Garamond" w:cs="Times New Roman"/>
                <w:sz w:val="24"/>
                <w:szCs w:val="24"/>
              </w:rPr>
              <w:t>SwissADME</w:t>
            </w:r>
            <w:proofErr w:type="spellEnd"/>
            <w:r w:rsidR="00647505" w:rsidRPr="00647505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647505" w:rsidRPr="00647505">
              <w:rPr>
                <w:rFonts w:ascii="Garamond" w:hAnsi="Garamond" w:cs="Times New Roman"/>
                <w:sz w:val="24"/>
                <w:szCs w:val="24"/>
              </w:rPr>
              <w:t>pkCSM</w:t>
            </w:r>
            <w:proofErr w:type="spellEnd"/>
          </w:p>
          <w:p w14:paraId="5A69C248" w14:textId="77777777" w:rsidR="00647505" w:rsidRPr="00647505" w:rsidRDefault="00647505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Bazą KEGG. Korzystanie z map reprezentujących wiedzę z zakresu oddziaływań międzycząsteczkowych oraz szereg reakcji dotyczących metabolizmu z uwzględnieniem ścieżek metabolicznych  (KEGG PATHWAY, KEGG atlas, KEGG LIGAND)  </w:t>
            </w:r>
          </w:p>
          <w:p w14:paraId="729643A6" w14:textId="0E6B00E1" w:rsidR="0070721B" w:rsidRPr="0052533A" w:rsidRDefault="00647505" w:rsidP="0052533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bCs/>
                <w:sz w:val="24"/>
                <w:szCs w:val="24"/>
              </w:rPr>
              <w:t xml:space="preserve">Zastosowanie baz i serwisów </w:t>
            </w:r>
            <w:proofErr w:type="spellStart"/>
            <w:r w:rsidRPr="00647505">
              <w:rPr>
                <w:rFonts w:ascii="Garamond" w:hAnsi="Garamond" w:cs="Times New Roman"/>
                <w:bCs/>
                <w:sz w:val="24"/>
                <w:szCs w:val="24"/>
              </w:rPr>
              <w:t>bioinformatycznych</w:t>
            </w:r>
            <w:proofErr w:type="spellEnd"/>
            <w:r w:rsidRPr="00647505">
              <w:rPr>
                <w:rFonts w:ascii="Garamond" w:hAnsi="Garamond" w:cs="Times New Roman"/>
                <w:bCs/>
                <w:sz w:val="24"/>
                <w:szCs w:val="24"/>
              </w:rPr>
              <w:t xml:space="preserve"> w </w:t>
            </w:r>
            <w:proofErr w:type="spellStart"/>
            <w:r w:rsidRPr="00647505">
              <w:rPr>
                <w:rFonts w:ascii="Garamond" w:hAnsi="Garamond" w:cs="Times New Roman"/>
                <w:bCs/>
                <w:sz w:val="24"/>
                <w:szCs w:val="24"/>
              </w:rPr>
              <w:t>skriningu</w:t>
            </w:r>
            <w:proofErr w:type="spellEnd"/>
            <w:r w:rsidRPr="00647505">
              <w:rPr>
                <w:rFonts w:ascii="Garamond" w:hAnsi="Garamond" w:cs="Times New Roman"/>
                <w:bCs/>
                <w:sz w:val="24"/>
                <w:szCs w:val="24"/>
              </w:rPr>
              <w:t xml:space="preserve"> ADMET. (Zajęcia warsztatowe II) </w:t>
            </w:r>
            <w:r w:rsidRPr="00647505">
              <w:rPr>
                <w:rFonts w:ascii="Garamond" w:hAnsi="Garamond" w:cs="Times New Roman"/>
                <w:sz w:val="24"/>
                <w:szCs w:val="24"/>
              </w:rPr>
              <w:t>Symulacja właściwości farmakokinetycznych i parametrów ADMET z wykorzystaniem serwisów internetowych (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Molinspiration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, OSIRIS,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Chemaxon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SwissADME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pkCSM</w:t>
            </w:r>
            <w:proofErr w:type="spellEnd"/>
          </w:p>
        </w:tc>
      </w:tr>
      <w:tr w:rsidR="00647505" w:rsidRPr="002F367B" w14:paraId="40462B5D" w14:textId="77777777" w:rsidTr="00647505">
        <w:trPr>
          <w:trHeight w:hRule="exact" w:val="4834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16F2" w14:textId="77777777" w:rsidR="00647505" w:rsidRPr="002F367B" w:rsidRDefault="0064750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C8B0" w14:textId="77777777" w:rsidR="00647505" w:rsidRPr="00647505" w:rsidRDefault="00647505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Bazą KEGG. Korzystanie z map reprezentujących wiedzę z zakresu oddziaływań międzycząsteczkowych oraz szereg reakcji dotyczących metabolizmu z uwzględnieniem ścieżek metabolicznych  (KEGG PATHWAY, KEGG atlas, KEGG LIGAND)  </w:t>
            </w:r>
          </w:p>
          <w:p w14:paraId="186B06F2" w14:textId="77777777" w:rsidR="00647505" w:rsidRPr="00647505" w:rsidRDefault="00647505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sz w:val="24"/>
                <w:szCs w:val="24"/>
              </w:rPr>
              <w:t>Charakterystyka wybranych enzymów w oparciu o zasoby bazy ENZYME.</w:t>
            </w:r>
          </w:p>
          <w:p w14:paraId="5CF620E5" w14:textId="77777777" w:rsidR="00647505" w:rsidRPr="00647505" w:rsidRDefault="00647505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 Bazy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bioinformatyczne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 w projektowaniu struktury nowego leku. Bazy chemiczne (CHEMBL,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ChemSpider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>) w charakterystyce chemicznej nowego związku. Bazy w poszukiwaniu ścieżek syntezy zaprojektowanej struktury leku (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SciFinder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Reaxys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  <w:p w14:paraId="6958C6C2" w14:textId="77777777" w:rsidR="00647505" w:rsidRPr="00647505" w:rsidRDefault="00647505" w:rsidP="0064750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4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Bazy patentowe w weryfikacji oryginalności projektowanych leków oraz jako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żródło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 metod syntezy nowych związków o znaczeniu farmakologicznym. Podstawy teoretyczne. Warsztaty komputerowe – ćwiczenia w użytkowaniu baz patentowych i pozyskiwaniu z nich informacji przydatnych w poszukiwaniu nowych środków leczniczych.</w:t>
            </w:r>
          </w:p>
          <w:p w14:paraId="13A51C95" w14:textId="77777777" w:rsidR="00647505" w:rsidRPr="00647505" w:rsidRDefault="00647505" w:rsidP="00647505">
            <w:pPr>
              <w:pStyle w:val="Akapitzlist"/>
              <w:spacing w:after="0" w:line="240" w:lineRule="auto"/>
              <w:ind w:left="563" w:right="13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67884" w:rsidRPr="002F367B" w14:paraId="739E11D5" w14:textId="77777777" w:rsidTr="00647505">
        <w:trPr>
          <w:trHeight w:hRule="exact" w:val="581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BDE4281" w:rsidR="00226695" w:rsidRPr="002F367B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2F367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2F367B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2F367B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2F367B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F367B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F367B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2F367B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2F367B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D625AB" w:rsidRPr="00647505" w:rsidRDefault="00FE2F98" w:rsidP="002F367B">
            <w:pPr>
              <w:spacing w:after="0" w:line="100" w:lineRule="atLeast"/>
              <w:ind w:left="139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  <w:r w:rsidR="00D625AB" w:rsidRPr="0064750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6702FFD7" w14:textId="77777777" w:rsidR="00861F70" w:rsidRPr="00647505" w:rsidRDefault="00861F70" w:rsidP="00861F70">
            <w:pPr>
              <w:pStyle w:val="Akapitzlist"/>
              <w:numPr>
                <w:ilvl w:val="0"/>
                <w:numId w:val="28"/>
              </w:numPr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sz w:val="24"/>
                <w:szCs w:val="24"/>
                <w:lang w:val="fr-FR"/>
              </w:rPr>
              <w:t xml:space="preserve">Baxevanis Andreas D., Ouellette B.F. Francis, </w:t>
            </w:r>
            <w:r w:rsidRPr="00647505">
              <w:rPr>
                <w:rFonts w:ascii="Garamond" w:hAnsi="Garamond" w:cs="Times New Roman"/>
                <w:i/>
                <w:iCs/>
                <w:sz w:val="24"/>
                <w:szCs w:val="24"/>
                <w:lang w:val="fr-FR"/>
              </w:rPr>
              <w:t xml:space="preserve">Bioinformatyka. </w:t>
            </w:r>
            <w:r w:rsidRPr="00647505">
              <w:rPr>
                <w:rFonts w:ascii="Garamond" w:hAnsi="Garamond" w:cs="Times New Roman"/>
                <w:i/>
                <w:iCs/>
                <w:sz w:val="24"/>
                <w:szCs w:val="24"/>
              </w:rPr>
              <w:t>Podręcznik do analizy genów i białek</w:t>
            </w:r>
            <w:r w:rsidRPr="00647505">
              <w:rPr>
                <w:rFonts w:ascii="Garamond" w:hAnsi="Garamond" w:cs="Times New Roman"/>
                <w:sz w:val="24"/>
                <w:szCs w:val="24"/>
              </w:rPr>
              <w:t>. Wydawnictwo Naukowe PWN 2005</w:t>
            </w:r>
          </w:p>
          <w:p w14:paraId="791DC833" w14:textId="1105721B" w:rsidR="00861F70" w:rsidRPr="00647505" w:rsidRDefault="00861F70" w:rsidP="00861F70">
            <w:pPr>
              <w:pStyle w:val="Akapitzlist"/>
              <w:numPr>
                <w:ilvl w:val="0"/>
                <w:numId w:val="28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Paul G.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Higgs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, Teresa K. </w:t>
            </w:r>
            <w:proofErr w:type="spellStart"/>
            <w:r w:rsidRPr="00647505">
              <w:rPr>
                <w:rFonts w:ascii="Garamond" w:hAnsi="Garamond" w:cs="Times New Roman"/>
                <w:sz w:val="24"/>
                <w:szCs w:val="24"/>
              </w:rPr>
              <w:t>Attwood</w:t>
            </w:r>
            <w:proofErr w:type="spellEnd"/>
            <w:r w:rsidRPr="00647505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647505">
              <w:rPr>
                <w:rFonts w:ascii="Garamond" w:hAnsi="Garamond" w:cs="Times New Roman"/>
                <w:i/>
                <w:iCs/>
                <w:sz w:val="24"/>
                <w:szCs w:val="24"/>
              </w:rPr>
              <w:t>Bioinformatyka</w:t>
            </w:r>
            <w:proofErr w:type="spellEnd"/>
            <w:r w:rsidRPr="00647505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i ewolucja molekularna</w:t>
            </w:r>
            <w:r w:rsidRPr="00647505">
              <w:rPr>
                <w:rFonts w:ascii="Garamond" w:hAnsi="Garamond" w:cs="Times New Roman"/>
                <w:sz w:val="24"/>
                <w:szCs w:val="24"/>
              </w:rPr>
              <w:t>, Wydawnictwo Naukowe PWN 2008</w:t>
            </w:r>
          </w:p>
          <w:p w14:paraId="613A4835" w14:textId="1E0568AD" w:rsidR="00226695" w:rsidRPr="00647505" w:rsidRDefault="00565573" w:rsidP="002F367B">
            <w:pPr>
              <w:spacing w:after="0" w:line="100" w:lineRule="atLeast"/>
              <w:ind w:left="139"/>
              <w:rPr>
                <w:rFonts w:ascii="Garamond" w:hAnsi="Garamond" w:cs="Times New Roman"/>
                <w:sz w:val="24"/>
                <w:szCs w:val="24"/>
              </w:rPr>
            </w:pPr>
            <w:r w:rsidRPr="00647505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</w:rPr>
              <w:t>Literatura uzupełniająca</w:t>
            </w:r>
          </w:p>
          <w:p w14:paraId="29BE3A66" w14:textId="77777777" w:rsidR="00861F70" w:rsidRPr="00647505" w:rsidRDefault="00B46F45" w:rsidP="00861F70">
            <w:pPr>
              <w:pStyle w:val="Akapitzlist"/>
              <w:numPr>
                <w:ilvl w:val="0"/>
                <w:numId w:val="27"/>
              </w:numPr>
              <w:rPr>
                <w:rFonts w:ascii="Garamond" w:eastAsia="AdvGulliv-R" w:hAnsi="Garamond" w:cs="Times New Roman"/>
                <w:sz w:val="24"/>
                <w:szCs w:val="24"/>
              </w:rPr>
            </w:pPr>
            <w:r w:rsidRPr="00647505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BE4F94" w:rsidRPr="0064750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861F70" w:rsidRPr="00647505">
              <w:rPr>
                <w:rFonts w:ascii="Garamond" w:eastAsia="AdvGulliv-R" w:hAnsi="Garamond" w:cs="Times New Roman"/>
                <w:sz w:val="24"/>
                <w:szCs w:val="24"/>
              </w:rPr>
              <w:t xml:space="preserve">A.L. Campbell, L.J. </w:t>
            </w:r>
            <w:proofErr w:type="spellStart"/>
            <w:r w:rsidR="00861F70" w:rsidRPr="00647505">
              <w:rPr>
                <w:rFonts w:ascii="Garamond" w:eastAsia="AdvGulliv-R" w:hAnsi="Garamond" w:cs="Times New Roman"/>
                <w:sz w:val="24"/>
                <w:szCs w:val="24"/>
              </w:rPr>
              <w:t>Heyer</w:t>
            </w:r>
            <w:proofErr w:type="spellEnd"/>
            <w:r w:rsidR="00861F70" w:rsidRPr="00647505">
              <w:rPr>
                <w:rFonts w:ascii="Garamond" w:eastAsia="AdvGulliv-R" w:hAnsi="Garamond" w:cs="Times New Roman"/>
                <w:sz w:val="24"/>
                <w:szCs w:val="24"/>
              </w:rPr>
              <w:t xml:space="preserve">; </w:t>
            </w:r>
            <w:proofErr w:type="spellStart"/>
            <w:r w:rsidR="00861F70" w:rsidRPr="00647505">
              <w:rPr>
                <w:rFonts w:ascii="Garamond" w:eastAsia="AdvGulliv-R" w:hAnsi="Garamond" w:cs="Times New Roman"/>
                <w:sz w:val="24"/>
                <w:szCs w:val="24"/>
              </w:rPr>
              <w:t>Discovering</w:t>
            </w:r>
            <w:proofErr w:type="spellEnd"/>
            <w:r w:rsidR="00861F70" w:rsidRPr="00647505">
              <w:rPr>
                <w:rFonts w:ascii="Garamond" w:eastAsia="AdvGulliv-R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861F70" w:rsidRPr="00647505">
              <w:rPr>
                <w:rFonts w:ascii="Garamond" w:eastAsia="AdvGulliv-R" w:hAnsi="Garamond" w:cs="Times New Roman"/>
                <w:sz w:val="24"/>
                <w:szCs w:val="24"/>
              </w:rPr>
              <w:t>Genomics</w:t>
            </w:r>
            <w:proofErr w:type="spellEnd"/>
            <w:r w:rsidR="00861F70" w:rsidRPr="00647505">
              <w:rPr>
                <w:rFonts w:ascii="Garamond" w:eastAsia="AdvGulliv-R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861F70" w:rsidRPr="00647505">
              <w:rPr>
                <w:rFonts w:ascii="Garamond" w:eastAsia="AdvGulliv-R" w:hAnsi="Garamond" w:cs="Times New Roman"/>
                <w:sz w:val="24"/>
                <w:szCs w:val="24"/>
              </w:rPr>
              <w:t>Proteomics</w:t>
            </w:r>
            <w:proofErr w:type="spellEnd"/>
            <w:r w:rsidR="00861F70" w:rsidRPr="00647505">
              <w:rPr>
                <w:rFonts w:ascii="Garamond" w:eastAsia="AdvGulliv-R" w:hAnsi="Garamond" w:cs="Times New Roman"/>
                <w:sz w:val="24"/>
                <w:szCs w:val="24"/>
              </w:rPr>
              <w:t xml:space="preserve"> &amp; </w:t>
            </w:r>
            <w:proofErr w:type="spellStart"/>
            <w:r w:rsidR="00861F70" w:rsidRPr="00647505">
              <w:rPr>
                <w:rFonts w:ascii="Garamond" w:eastAsia="AdvGulliv-R" w:hAnsi="Garamond" w:cs="Times New Roman"/>
                <w:sz w:val="24"/>
                <w:szCs w:val="24"/>
              </w:rPr>
              <w:t>Bioinformatics</w:t>
            </w:r>
            <w:proofErr w:type="spellEnd"/>
            <w:r w:rsidR="00861F70" w:rsidRPr="00647505">
              <w:rPr>
                <w:rFonts w:ascii="Garamond" w:eastAsia="AdvGulliv-R" w:hAnsi="Garamond" w:cs="Times New Roman"/>
                <w:sz w:val="24"/>
                <w:szCs w:val="24"/>
              </w:rPr>
              <w:t>,</w:t>
            </w:r>
            <w:r w:rsidR="00861F70" w:rsidRPr="00647505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 xml:space="preserve"> </w:t>
            </w:r>
            <w:r w:rsidR="00861F70" w:rsidRPr="00647505">
              <w:rPr>
                <w:rFonts w:ascii="Garamond" w:eastAsia="AdvGulliv-R" w:hAnsi="Garamond" w:cs="Times New Roman"/>
                <w:sz w:val="24"/>
                <w:szCs w:val="24"/>
              </w:rPr>
              <w:t>ISBN-13: 978-0805382198</w:t>
            </w:r>
          </w:p>
          <w:p w14:paraId="01D33114" w14:textId="77777777" w:rsidR="00861F70" w:rsidRPr="00647505" w:rsidRDefault="00861F70" w:rsidP="00861F70">
            <w:pPr>
              <w:pStyle w:val="Akapitzlist"/>
              <w:numPr>
                <w:ilvl w:val="0"/>
                <w:numId w:val="27"/>
              </w:numPr>
              <w:rPr>
                <w:rFonts w:ascii="Garamond" w:eastAsia="AdvGulliv-R" w:hAnsi="Garamond" w:cs="Times New Roman"/>
                <w:sz w:val="24"/>
                <w:szCs w:val="24"/>
              </w:rPr>
            </w:pPr>
            <w:r w:rsidRPr="00647505">
              <w:rPr>
                <w:rFonts w:ascii="Garamond" w:eastAsia="AdvGulliv-R" w:hAnsi="Garamond" w:cs="Times New Roman"/>
                <w:sz w:val="24"/>
                <w:szCs w:val="24"/>
              </w:rPr>
              <w:t>http://www.ornl.gov/sci/techresources/Human_Genome/home.shtml</w:t>
            </w:r>
          </w:p>
          <w:p w14:paraId="1E0E6D76" w14:textId="77777777" w:rsidR="00861F70" w:rsidRPr="00647505" w:rsidRDefault="00861F70" w:rsidP="00861F70">
            <w:pPr>
              <w:pStyle w:val="Akapitzlist"/>
              <w:numPr>
                <w:ilvl w:val="0"/>
                <w:numId w:val="27"/>
              </w:numPr>
              <w:rPr>
                <w:rFonts w:ascii="Garamond" w:eastAsia="AdvGulliv-R" w:hAnsi="Garamond" w:cs="Times New Roman"/>
                <w:sz w:val="24"/>
                <w:szCs w:val="24"/>
              </w:rPr>
            </w:pPr>
            <w:r w:rsidRPr="00647505">
              <w:rPr>
                <w:rFonts w:ascii="Garamond" w:eastAsia="AdvGulliv-R" w:hAnsi="Garamond" w:cs="Times New Roman"/>
                <w:sz w:val="24"/>
                <w:szCs w:val="24"/>
              </w:rPr>
              <w:t>http://www.genomenewsnetwork.org/articles/06_00/sequence_primer.shtml</w:t>
            </w:r>
          </w:p>
          <w:p w14:paraId="2A8A0D41" w14:textId="77777777" w:rsidR="00861F70" w:rsidRPr="00647505" w:rsidRDefault="00861F70" w:rsidP="00861F70">
            <w:pPr>
              <w:pStyle w:val="Akapitzlist"/>
              <w:numPr>
                <w:ilvl w:val="0"/>
                <w:numId w:val="27"/>
              </w:numPr>
              <w:rPr>
                <w:rFonts w:ascii="Garamond" w:eastAsia="AdvGulliv-R" w:hAnsi="Garamond" w:cs="Times New Roman"/>
                <w:sz w:val="24"/>
                <w:szCs w:val="24"/>
              </w:rPr>
            </w:pPr>
            <w:r w:rsidRPr="00647505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>Venter, J.C.</w:t>
            </w:r>
            <w:r w:rsidRPr="00647505">
              <w:rPr>
                <w:rFonts w:ascii="Garamond" w:eastAsia="AdvGulliv-R" w:hAnsi="Garamond" w:cs="Times New Roman"/>
                <w:i/>
                <w:iCs/>
                <w:sz w:val="24"/>
                <w:szCs w:val="24"/>
                <w:lang w:val="en-US"/>
              </w:rPr>
              <w:t xml:space="preserve"> et al</w:t>
            </w:r>
            <w:r w:rsidRPr="00647505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 xml:space="preserve">. Shotgun sequencing of the human genome. </w:t>
            </w:r>
            <w:r w:rsidRPr="00647505">
              <w:rPr>
                <w:rFonts w:ascii="Garamond" w:eastAsia="AdvGulliv-R" w:hAnsi="Garamond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647505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 xml:space="preserve"> 280, 1540-1542 (June 5, 1998).</w:t>
            </w:r>
          </w:p>
          <w:p w14:paraId="0D2B48BD" w14:textId="77777777" w:rsidR="00861F70" w:rsidRPr="00647505" w:rsidRDefault="00861F70" w:rsidP="00861F70">
            <w:pPr>
              <w:pStyle w:val="Akapitzlist"/>
              <w:numPr>
                <w:ilvl w:val="0"/>
                <w:numId w:val="27"/>
              </w:numPr>
              <w:rPr>
                <w:rFonts w:ascii="Garamond" w:eastAsia="AdvGulliv-R" w:hAnsi="Garamond" w:cs="Times New Roman"/>
                <w:sz w:val="24"/>
                <w:szCs w:val="24"/>
              </w:rPr>
            </w:pPr>
            <w:r w:rsidRPr="00647505">
              <w:rPr>
                <w:rFonts w:ascii="Garamond" w:eastAsia="AdvGulliv-R" w:hAnsi="Garamond" w:cs="Times New Roman"/>
                <w:sz w:val="24"/>
                <w:szCs w:val="24"/>
                <w:u w:val="single"/>
                <w:lang w:val="en-US"/>
              </w:rPr>
              <w:t xml:space="preserve">Venter, J.C. </w:t>
            </w:r>
            <w:r w:rsidRPr="00647505">
              <w:rPr>
                <w:rFonts w:ascii="Garamond" w:eastAsia="AdvGulliv-R" w:hAnsi="Garamond" w:cs="Times New Roman"/>
                <w:i/>
                <w:iCs/>
                <w:sz w:val="24"/>
                <w:szCs w:val="24"/>
                <w:u w:val="single"/>
                <w:lang w:val="en-US"/>
              </w:rPr>
              <w:t>et al</w:t>
            </w:r>
            <w:r w:rsidRPr="00647505">
              <w:rPr>
                <w:rFonts w:ascii="Garamond" w:eastAsia="AdvGulliv-R" w:hAnsi="Garamond" w:cs="Times New Roman"/>
                <w:sz w:val="24"/>
                <w:szCs w:val="24"/>
                <w:u w:val="single"/>
                <w:lang w:val="en-US"/>
              </w:rPr>
              <w:t xml:space="preserve">. A new strategy for genome sequencing. </w:t>
            </w:r>
            <w:r w:rsidRPr="00647505">
              <w:rPr>
                <w:rFonts w:ascii="Garamond" w:eastAsia="AdvGulliv-R" w:hAnsi="Garamond" w:cs="Times New Roman"/>
                <w:i/>
                <w:iCs/>
                <w:sz w:val="24"/>
                <w:szCs w:val="24"/>
                <w:u w:val="single"/>
                <w:lang w:val="en-US"/>
              </w:rPr>
              <w:t>Nature</w:t>
            </w:r>
            <w:r w:rsidRPr="00647505">
              <w:rPr>
                <w:rFonts w:ascii="Garamond" w:eastAsia="AdvGulliv-R" w:hAnsi="Garamond" w:cs="Times New Roman"/>
                <w:sz w:val="24"/>
                <w:szCs w:val="24"/>
                <w:u w:val="single"/>
                <w:lang w:val="en-US"/>
              </w:rPr>
              <w:t xml:space="preserve"> 381, 364-366 (May 30, 1996).</w:t>
            </w:r>
          </w:p>
          <w:p w14:paraId="7657E3EB" w14:textId="77777777" w:rsidR="00861F70" w:rsidRPr="00647505" w:rsidRDefault="00861F70" w:rsidP="00861F70">
            <w:pPr>
              <w:pStyle w:val="Akapitzlist"/>
              <w:ind w:left="750"/>
              <w:rPr>
                <w:rFonts w:ascii="Garamond" w:eastAsia="AdvGulliv-R" w:hAnsi="Garamond" w:cs="Times New Roman"/>
                <w:sz w:val="24"/>
                <w:szCs w:val="24"/>
              </w:rPr>
            </w:pPr>
          </w:p>
          <w:p w14:paraId="0E627E90" w14:textId="624C71FF" w:rsidR="00B46F45" w:rsidRPr="002F367B" w:rsidRDefault="00B46F45" w:rsidP="00B46F45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40BE1B8" w14:textId="77777777" w:rsidR="00226695" w:rsidRPr="002F367B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2F367B" w:rsidSect="00715A4B">
      <w:footerReference w:type="default" r:id="rId7"/>
      <w:pgSz w:w="11920" w:h="16840"/>
      <w:pgMar w:top="709" w:right="920" w:bottom="280" w:left="920" w:header="708" w:footer="708" w:gutter="0"/>
      <w:cols w:space="708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BA17" w14:textId="77777777" w:rsidR="00855E85" w:rsidRDefault="00855E85" w:rsidP="00715A4B">
      <w:pPr>
        <w:spacing w:after="0" w:line="240" w:lineRule="auto"/>
      </w:pPr>
      <w:r>
        <w:separator/>
      </w:r>
    </w:p>
  </w:endnote>
  <w:endnote w:type="continuationSeparator" w:id="0">
    <w:p w14:paraId="6BF08C22" w14:textId="77777777" w:rsidR="00855E85" w:rsidRDefault="00855E85" w:rsidP="0071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vGulliv-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1DAB" w14:textId="26762B14" w:rsidR="00715A4B" w:rsidRDefault="00715A4B">
    <w:pPr>
      <w:pStyle w:val="Stopka"/>
    </w:pPr>
  </w:p>
  <w:p w14:paraId="1C69239B" w14:textId="77777777" w:rsidR="00715A4B" w:rsidRDefault="00715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F06F" w14:textId="77777777" w:rsidR="00855E85" w:rsidRDefault="00855E85" w:rsidP="00715A4B">
      <w:pPr>
        <w:spacing w:after="0" w:line="240" w:lineRule="auto"/>
      </w:pPr>
      <w:r>
        <w:separator/>
      </w:r>
    </w:p>
  </w:footnote>
  <w:footnote w:type="continuationSeparator" w:id="0">
    <w:p w14:paraId="23F42B3A" w14:textId="77777777" w:rsidR="00855E85" w:rsidRDefault="00855E85" w:rsidP="0071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238AB"/>
    <w:multiLevelType w:val="hybridMultilevel"/>
    <w:tmpl w:val="5B0082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B3CE6"/>
    <w:multiLevelType w:val="hybridMultilevel"/>
    <w:tmpl w:val="2084DAB2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58C"/>
    <w:multiLevelType w:val="hybridMultilevel"/>
    <w:tmpl w:val="4D4E2FBE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06B73"/>
    <w:multiLevelType w:val="hybridMultilevel"/>
    <w:tmpl w:val="BBD8F4F0"/>
    <w:lvl w:ilvl="0" w:tplc="404AC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68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62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EB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64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EC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2C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A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AD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80721"/>
    <w:multiLevelType w:val="hybridMultilevel"/>
    <w:tmpl w:val="7784A2B0"/>
    <w:lvl w:ilvl="0" w:tplc="0415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9" w15:restartNumberingAfterBreak="0">
    <w:nsid w:val="2619490E"/>
    <w:multiLevelType w:val="hybridMultilevel"/>
    <w:tmpl w:val="4F48E924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152B"/>
    <w:multiLevelType w:val="hybridMultilevel"/>
    <w:tmpl w:val="7018BE1C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D4D6F"/>
    <w:multiLevelType w:val="hybridMultilevel"/>
    <w:tmpl w:val="C33C6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11373"/>
    <w:multiLevelType w:val="hybridMultilevel"/>
    <w:tmpl w:val="4F48E924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02602"/>
    <w:multiLevelType w:val="hybridMultilevel"/>
    <w:tmpl w:val="4F48E924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D30C7"/>
    <w:multiLevelType w:val="hybridMultilevel"/>
    <w:tmpl w:val="1A06A2B4"/>
    <w:lvl w:ilvl="0" w:tplc="04150001">
      <w:start w:val="1"/>
      <w:numFmt w:val="bullet"/>
      <w:lvlText w:val=""/>
      <w:lvlJc w:val="left"/>
      <w:pPr>
        <w:ind w:left="-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</w:abstractNum>
  <w:abstractNum w:abstractNumId="24" w15:restartNumberingAfterBreak="0">
    <w:nsid w:val="5BD248DF"/>
    <w:multiLevelType w:val="hybridMultilevel"/>
    <w:tmpl w:val="4F48E924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A652C"/>
    <w:multiLevelType w:val="hybridMultilevel"/>
    <w:tmpl w:val="4F48E924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1"/>
  </w:num>
  <w:num w:numId="5">
    <w:abstractNumId w:val="30"/>
  </w:num>
  <w:num w:numId="6">
    <w:abstractNumId w:val="18"/>
  </w:num>
  <w:num w:numId="7">
    <w:abstractNumId w:val="13"/>
  </w:num>
  <w:num w:numId="8">
    <w:abstractNumId w:val="4"/>
  </w:num>
  <w:num w:numId="9">
    <w:abstractNumId w:val="14"/>
  </w:num>
  <w:num w:numId="10">
    <w:abstractNumId w:val="12"/>
  </w:num>
  <w:num w:numId="11">
    <w:abstractNumId w:val="15"/>
  </w:num>
  <w:num w:numId="12">
    <w:abstractNumId w:val="28"/>
  </w:num>
  <w:num w:numId="13">
    <w:abstractNumId w:val="11"/>
  </w:num>
  <w:num w:numId="14">
    <w:abstractNumId w:val="29"/>
  </w:num>
  <w:num w:numId="15">
    <w:abstractNumId w:val="27"/>
  </w:num>
  <w:num w:numId="16">
    <w:abstractNumId w:val="17"/>
  </w:num>
  <w:num w:numId="17">
    <w:abstractNumId w:val="0"/>
  </w:num>
  <w:num w:numId="18">
    <w:abstractNumId w:val="25"/>
  </w:num>
  <w:num w:numId="19">
    <w:abstractNumId w:val="19"/>
  </w:num>
  <w:num w:numId="20">
    <w:abstractNumId w:val="16"/>
  </w:num>
  <w:num w:numId="21">
    <w:abstractNumId w:val="9"/>
  </w:num>
  <w:num w:numId="22">
    <w:abstractNumId w:val="10"/>
  </w:num>
  <w:num w:numId="23">
    <w:abstractNumId w:val="26"/>
  </w:num>
  <w:num w:numId="24">
    <w:abstractNumId w:val="6"/>
  </w:num>
  <w:num w:numId="25">
    <w:abstractNumId w:val="24"/>
  </w:num>
  <w:num w:numId="26">
    <w:abstractNumId w:val="7"/>
  </w:num>
  <w:num w:numId="27">
    <w:abstractNumId w:val="20"/>
  </w:num>
  <w:num w:numId="28">
    <w:abstractNumId w:val="3"/>
  </w:num>
  <w:num w:numId="29">
    <w:abstractNumId w:val="2"/>
  </w:num>
  <w:num w:numId="30">
    <w:abstractNumId w:val="23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BF2"/>
    <w:rsid w:val="00086534"/>
    <w:rsid w:val="00097D57"/>
    <w:rsid w:val="000B0927"/>
    <w:rsid w:val="000B0A5F"/>
    <w:rsid w:val="000D2346"/>
    <w:rsid w:val="0010284A"/>
    <w:rsid w:val="00113EF3"/>
    <w:rsid w:val="00116755"/>
    <w:rsid w:val="001429A4"/>
    <w:rsid w:val="00183F62"/>
    <w:rsid w:val="00187412"/>
    <w:rsid w:val="00193102"/>
    <w:rsid w:val="001A5D3D"/>
    <w:rsid w:val="001B4723"/>
    <w:rsid w:val="001C5712"/>
    <w:rsid w:val="001D0D55"/>
    <w:rsid w:val="001D32B4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B3067"/>
    <w:rsid w:val="002E2048"/>
    <w:rsid w:val="002F367B"/>
    <w:rsid w:val="00347B4B"/>
    <w:rsid w:val="00366042"/>
    <w:rsid w:val="003717F3"/>
    <w:rsid w:val="003728A1"/>
    <w:rsid w:val="003735DB"/>
    <w:rsid w:val="00377412"/>
    <w:rsid w:val="003940E0"/>
    <w:rsid w:val="003F2116"/>
    <w:rsid w:val="003F2951"/>
    <w:rsid w:val="004131C1"/>
    <w:rsid w:val="004145CF"/>
    <w:rsid w:val="00421F5C"/>
    <w:rsid w:val="00426039"/>
    <w:rsid w:val="00453B1C"/>
    <w:rsid w:val="00455DAD"/>
    <w:rsid w:val="0045684E"/>
    <w:rsid w:val="00473341"/>
    <w:rsid w:val="00485AE3"/>
    <w:rsid w:val="00491FA3"/>
    <w:rsid w:val="004C1D56"/>
    <w:rsid w:val="004D6B75"/>
    <w:rsid w:val="004F5114"/>
    <w:rsid w:val="00511E20"/>
    <w:rsid w:val="0052533A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47505"/>
    <w:rsid w:val="00660C67"/>
    <w:rsid w:val="00676D3B"/>
    <w:rsid w:val="00692E68"/>
    <w:rsid w:val="006B1BB5"/>
    <w:rsid w:val="006C0006"/>
    <w:rsid w:val="006D0066"/>
    <w:rsid w:val="006D68A0"/>
    <w:rsid w:val="006E777B"/>
    <w:rsid w:val="0070721B"/>
    <w:rsid w:val="0071595A"/>
    <w:rsid w:val="00715A4B"/>
    <w:rsid w:val="00751731"/>
    <w:rsid w:val="00767884"/>
    <w:rsid w:val="00790E81"/>
    <w:rsid w:val="007A0A6B"/>
    <w:rsid w:val="007F36DE"/>
    <w:rsid w:val="007F567D"/>
    <w:rsid w:val="00813056"/>
    <w:rsid w:val="00855E85"/>
    <w:rsid w:val="00861F70"/>
    <w:rsid w:val="008762AF"/>
    <w:rsid w:val="008B620D"/>
    <w:rsid w:val="008C3EE0"/>
    <w:rsid w:val="008E79EC"/>
    <w:rsid w:val="008F72C2"/>
    <w:rsid w:val="009326B4"/>
    <w:rsid w:val="009354CC"/>
    <w:rsid w:val="00942695"/>
    <w:rsid w:val="00945048"/>
    <w:rsid w:val="00971036"/>
    <w:rsid w:val="0098271C"/>
    <w:rsid w:val="00986ACF"/>
    <w:rsid w:val="00992BFE"/>
    <w:rsid w:val="009A4C63"/>
    <w:rsid w:val="009D0BFE"/>
    <w:rsid w:val="009F54E4"/>
    <w:rsid w:val="00A04117"/>
    <w:rsid w:val="00A046E6"/>
    <w:rsid w:val="00A13CEB"/>
    <w:rsid w:val="00A321F1"/>
    <w:rsid w:val="00A46C30"/>
    <w:rsid w:val="00A52EE6"/>
    <w:rsid w:val="00A629B6"/>
    <w:rsid w:val="00A64F07"/>
    <w:rsid w:val="00A72746"/>
    <w:rsid w:val="00AC1DBE"/>
    <w:rsid w:val="00B17616"/>
    <w:rsid w:val="00B2262E"/>
    <w:rsid w:val="00B46F45"/>
    <w:rsid w:val="00B523D8"/>
    <w:rsid w:val="00B61871"/>
    <w:rsid w:val="00B63431"/>
    <w:rsid w:val="00B703ED"/>
    <w:rsid w:val="00B7532F"/>
    <w:rsid w:val="00B83D43"/>
    <w:rsid w:val="00BA4231"/>
    <w:rsid w:val="00BE4F94"/>
    <w:rsid w:val="00C02C70"/>
    <w:rsid w:val="00C035CF"/>
    <w:rsid w:val="00C21523"/>
    <w:rsid w:val="00C227AD"/>
    <w:rsid w:val="00C50A52"/>
    <w:rsid w:val="00C632DB"/>
    <w:rsid w:val="00CA0353"/>
    <w:rsid w:val="00CA2C02"/>
    <w:rsid w:val="00CE0566"/>
    <w:rsid w:val="00CF361A"/>
    <w:rsid w:val="00D00DAD"/>
    <w:rsid w:val="00D02F81"/>
    <w:rsid w:val="00D05528"/>
    <w:rsid w:val="00D56BBF"/>
    <w:rsid w:val="00D625AB"/>
    <w:rsid w:val="00D70BE0"/>
    <w:rsid w:val="00D90797"/>
    <w:rsid w:val="00DA2F94"/>
    <w:rsid w:val="00DA53A0"/>
    <w:rsid w:val="00DB49EF"/>
    <w:rsid w:val="00DC2767"/>
    <w:rsid w:val="00DD0809"/>
    <w:rsid w:val="00DD6247"/>
    <w:rsid w:val="00DD686C"/>
    <w:rsid w:val="00E00630"/>
    <w:rsid w:val="00E42F7E"/>
    <w:rsid w:val="00E446E0"/>
    <w:rsid w:val="00E46070"/>
    <w:rsid w:val="00E5742C"/>
    <w:rsid w:val="00E665C1"/>
    <w:rsid w:val="00E6673E"/>
    <w:rsid w:val="00E75E3C"/>
    <w:rsid w:val="00E76761"/>
    <w:rsid w:val="00E852A3"/>
    <w:rsid w:val="00EC0C70"/>
    <w:rsid w:val="00ED3933"/>
    <w:rsid w:val="00ED5CA0"/>
    <w:rsid w:val="00EE0402"/>
    <w:rsid w:val="00EF4053"/>
    <w:rsid w:val="00EF5881"/>
    <w:rsid w:val="00EF588B"/>
    <w:rsid w:val="00F01DA0"/>
    <w:rsid w:val="00F2612C"/>
    <w:rsid w:val="00F37E37"/>
    <w:rsid w:val="00F4389C"/>
    <w:rsid w:val="00F73A47"/>
    <w:rsid w:val="00FA24BC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E8B3CB4A-4F99-4AF6-913C-E8DDAB38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styleId="Nagwek">
    <w:name w:val="header"/>
    <w:basedOn w:val="Normalny"/>
    <w:link w:val="NagwekZnak"/>
    <w:uiPriority w:val="99"/>
    <w:rsid w:val="001D3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D32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tle1">
    <w:name w:val="title1"/>
    <w:basedOn w:val="Normalny"/>
    <w:rsid w:val="00676D3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jrnl">
    <w:name w:val="jrnl"/>
    <w:basedOn w:val="Domylnaczcionkaakapitu"/>
    <w:rsid w:val="00676D3B"/>
  </w:style>
  <w:style w:type="table" w:styleId="Tabela-Siatka">
    <w:name w:val="Table Grid"/>
    <w:basedOn w:val="Standardowy"/>
    <w:rsid w:val="0070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2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7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76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Artur1</dc:creator>
  <cp:lastModifiedBy>Hałka Anna</cp:lastModifiedBy>
  <cp:revision>20</cp:revision>
  <cp:lastPrinted>2018-05-15T21:08:00Z</cp:lastPrinted>
  <dcterms:created xsi:type="dcterms:W3CDTF">2019-06-10T05:58:00Z</dcterms:created>
  <dcterms:modified xsi:type="dcterms:W3CDTF">2019-08-06T08:54:00Z</dcterms:modified>
</cp:coreProperties>
</file>