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6EB8" w14:textId="77777777" w:rsidR="001269A9" w:rsidRPr="00981D46" w:rsidRDefault="001269A9" w:rsidP="001269A9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981D46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981D46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981D46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981D46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981D46">
        <w:rPr>
          <w:rFonts w:ascii="Garamond" w:hAnsi="Garamond" w:cs="Times New Roman"/>
          <w:position w:val="-1"/>
          <w:sz w:val="24"/>
          <w:szCs w:val="24"/>
        </w:rPr>
        <w:t>bus</w:t>
      </w:r>
      <w:r w:rsidRPr="00981D46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981D46">
        <w:rPr>
          <w:rFonts w:ascii="Garamond" w:hAnsi="Garamond" w:cs="Times New Roman"/>
          <w:position w:val="-1"/>
          <w:sz w:val="24"/>
          <w:szCs w:val="24"/>
        </w:rPr>
        <w:t>p</w:t>
      </w:r>
      <w:r w:rsidRPr="00981D46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981D46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981D46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981D46">
        <w:rPr>
          <w:rFonts w:ascii="Garamond" w:hAnsi="Garamond" w:cs="Times New Roman"/>
          <w:position w:val="-1"/>
          <w:sz w:val="24"/>
          <w:szCs w:val="24"/>
        </w:rPr>
        <w:t>dm</w:t>
      </w:r>
      <w:r w:rsidRPr="00981D46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981D46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7D4B6783" w14:textId="77777777" w:rsidR="001269A9" w:rsidRPr="00981D46" w:rsidRDefault="001269A9" w:rsidP="001269A9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981D46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50CF0CDE" w14:textId="77777777" w:rsidR="001269A9" w:rsidRPr="00981D46" w:rsidRDefault="001269A9" w:rsidP="001269A9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981D46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6247"/>
      </w:tblGrid>
      <w:tr w:rsidR="001269A9" w:rsidRPr="00981D46" w14:paraId="750444CB" w14:textId="77777777" w:rsidTr="00D85F01">
        <w:trPr>
          <w:trHeight w:hRule="exact" w:val="1593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E127" w14:textId="77777777" w:rsidR="001269A9" w:rsidRPr="00981D46" w:rsidRDefault="001269A9" w:rsidP="006410B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wa 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63C5" w14:textId="6F6774C1" w:rsidR="001269A9" w:rsidRPr="00981D46" w:rsidRDefault="00D85F01" w:rsidP="0012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b/>
                <w:sz w:val="24"/>
                <w:szCs w:val="24"/>
              </w:rPr>
              <w:t xml:space="preserve">Zapoznanie z  bieżącymi zasadami aplikowania </w:t>
            </w:r>
            <w:r w:rsidRPr="00981D46">
              <w:rPr>
                <w:rFonts w:ascii="Garamond" w:hAnsi="Garamond" w:cs="Times New Roman"/>
                <w:b/>
                <w:sz w:val="24"/>
                <w:szCs w:val="24"/>
              </w:rPr>
              <w:br/>
              <w:t xml:space="preserve">i pozyskiwania środków na finansowanie projektów badawczych. Zapoznanie się ze sposobem zarzadzania </w:t>
            </w:r>
            <w:r w:rsidRPr="00981D46">
              <w:rPr>
                <w:rFonts w:ascii="Garamond" w:hAnsi="Garamond" w:cs="Times New Roman"/>
                <w:b/>
                <w:sz w:val="24"/>
                <w:szCs w:val="24"/>
              </w:rPr>
              <w:br/>
              <w:t xml:space="preserve">i prowadzenia projektów badawczych krajowych </w:t>
            </w:r>
            <w:r w:rsidRPr="00981D46">
              <w:rPr>
                <w:rFonts w:ascii="Garamond" w:hAnsi="Garamond" w:cs="Times New Roman"/>
                <w:b/>
                <w:sz w:val="24"/>
                <w:szCs w:val="24"/>
              </w:rPr>
              <w:br/>
              <w:t>i międzynarodowych.</w:t>
            </w:r>
          </w:p>
        </w:tc>
      </w:tr>
      <w:tr w:rsidR="001269A9" w:rsidRPr="00981D46" w14:paraId="014367C9" w14:textId="77777777" w:rsidTr="001269A9">
        <w:trPr>
          <w:trHeight w:hRule="exact" w:val="63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23D8" w14:textId="77777777" w:rsidR="001269A9" w:rsidRPr="00981D46" w:rsidRDefault="001269A9" w:rsidP="006410B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wa jednostki pro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2EFBF84D" w14:textId="77777777" w:rsidR="001269A9" w:rsidRPr="00981D46" w:rsidRDefault="001269A9" w:rsidP="0064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BDB" w14:textId="77777777" w:rsidR="001269A9" w:rsidRPr="00981D46" w:rsidRDefault="001269A9" w:rsidP="0064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1269A9" w:rsidRPr="00981D46" w14:paraId="06F7ED6B" w14:textId="77777777" w:rsidTr="001269A9">
        <w:trPr>
          <w:trHeight w:hRule="exact" w:val="37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387A" w14:textId="77777777" w:rsidR="001269A9" w:rsidRPr="00981D46" w:rsidRDefault="001269A9" w:rsidP="006410B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981D46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k 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6B79" w14:textId="77777777" w:rsidR="001269A9" w:rsidRPr="00981D46" w:rsidRDefault="001269A9" w:rsidP="0064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polski</w:t>
            </w:r>
          </w:p>
        </w:tc>
      </w:tr>
      <w:tr w:rsidR="001269A9" w:rsidRPr="00981D46" w14:paraId="2CCEF0EB" w14:textId="77777777" w:rsidTr="001269A9">
        <w:trPr>
          <w:trHeight w:hRule="exact" w:val="37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E5AE" w14:textId="77777777" w:rsidR="001269A9" w:rsidRPr="00981D46" w:rsidRDefault="001269A9" w:rsidP="006410B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2CD0" w14:textId="77777777" w:rsidR="001269A9" w:rsidRPr="00981D46" w:rsidRDefault="001269A9" w:rsidP="0064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1269A9" w:rsidRPr="00981D46" w14:paraId="15A0CE02" w14:textId="77777777" w:rsidTr="008313DA">
        <w:trPr>
          <w:trHeight w:val="45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D3A8B" w14:textId="77777777" w:rsidR="001269A9" w:rsidRPr="00981D46" w:rsidRDefault="001269A9" w:rsidP="006410B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BB1CD" w14:textId="77777777" w:rsidR="001269A9" w:rsidRPr="00981D46" w:rsidRDefault="001269A9" w:rsidP="0064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D21C8E" w:rsidRPr="00981D46" w14:paraId="5FE93B8E" w14:textId="77777777" w:rsidTr="008313DA">
        <w:trPr>
          <w:trHeight w:val="45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397CF" w14:textId="77777777" w:rsidR="00D21C8E" w:rsidRPr="00981D46" w:rsidRDefault="00D21C8E" w:rsidP="00D21C8E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20CF1BE9" w14:textId="77777777" w:rsidR="00D21C8E" w:rsidRPr="00981D46" w:rsidRDefault="00D21C8E" w:rsidP="006410B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E8B77" w14:textId="5F4E190A" w:rsidR="00D21C8E" w:rsidRPr="00D21C8E" w:rsidRDefault="00D21C8E" w:rsidP="00D21C8E">
            <w:pPr>
              <w:widowControl w:val="0"/>
              <w:autoSpaceDE w:val="0"/>
              <w:autoSpaceDN w:val="0"/>
              <w:adjustRightInd w:val="0"/>
              <w:spacing w:after="0"/>
              <w:ind w:left="123"/>
              <w:rPr>
                <w:rFonts w:ascii="Garamond" w:hAnsi="Garamond"/>
                <w:sz w:val="24"/>
                <w:szCs w:val="24"/>
              </w:rPr>
            </w:pPr>
            <w:r w:rsidRPr="00981D46">
              <w:rPr>
                <w:rFonts w:ascii="Garamond" w:hAnsi="Garamond"/>
                <w:sz w:val="24"/>
                <w:szCs w:val="24"/>
              </w:rPr>
              <w:t xml:space="preserve">Głównym celem przedmiotu jest przygotowanie uczestników do samodzielnego poszukiwania informacji o źródłach finansowania badań naukowych oraz samodzielnego opracowania projektu badań naukowych. Uczestnicy poznają również podstawy prowadzenia projektów. </w:t>
            </w:r>
          </w:p>
        </w:tc>
      </w:tr>
      <w:tr w:rsidR="008313DA" w:rsidRPr="00981D46" w14:paraId="2D40EC8F" w14:textId="77777777" w:rsidTr="008313DA">
        <w:trPr>
          <w:trHeight w:val="452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ACD" w14:textId="77777777" w:rsidR="008313DA" w:rsidRPr="00981D46" w:rsidRDefault="008313DA" w:rsidP="008313D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71CFBE89" w14:textId="77777777" w:rsidR="008313DA" w:rsidRPr="00981D46" w:rsidRDefault="008313DA" w:rsidP="008313D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81D46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981D4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2CA6136F" w14:textId="49CD7578" w:rsidR="008313DA" w:rsidRPr="00981D46" w:rsidRDefault="008313DA" w:rsidP="008313D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81D4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82E" w14:textId="77777777" w:rsidR="008313DA" w:rsidRPr="00981D46" w:rsidRDefault="008313DA" w:rsidP="008313DA">
            <w:pPr>
              <w:widowControl w:val="0"/>
              <w:autoSpaceDE w:val="0"/>
              <w:autoSpaceDN w:val="0"/>
              <w:adjustRightInd w:val="0"/>
              <w:spacing w:after="0"/>
              <w:ind w:left="123"/>
              <w:rPr>
                <w:rFonts w:ascii="Garamond" w:hAnsi="Garamond"/>
                <w:b/>
                <w:sz w:val="24"/>
                <w:szCs w:val="24"/>
              </w:rPr>
            </w:pPr>
            <w:r w:rsidRPr="00981D46">
              <w:rPr>
                <w:rFonts w:ascii="Garamond" w:hAnsi="Garamond"/>
                <w:b/>
                <w:sz w:val="24"/>
                <w:szCs w:val="24"/>
              </w:rPr>
              <w:t xml:space="preserve">W zakresie wiedzy: </w:t>
            </w:r>
            <w:r w:rsidRPr="00981D46"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981D46">
              <w:rPr>
                <w:rFonts w:ascii="Garamond" w:hAnsi="Garamond"/>
                <w:sz w:val="24"/>
                <w:szCs w:val="24"/>
              </w:rPr>
              <w:t>Ma podstawową wiedzę dotyczącą pozyskiwania projektów badawczych: źródeł ich finansowania i obowiązujących procedur (wnioskowania o grant, oceny wniosków)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81D46">
              <w:rPr>
                <w:rFonts w:ascii="Garamond" w:hAnsi="Garamond"/>
                <w:sz w:val="24"/>
                <w:szCs w:val="24"/>
              </w:rPr>
              <w:t>W_5</w:t>
            </w:r>
            <w:r>
              <w:rPr>
                <w:rFonts w:ascii="Garamond" w:hAnsi="Garamond"/>
                <w:sz w:val="24"/>
                <w:szCs w:val="24"/>
              </w:rPr>
              <w:t>; P8S_WG</w:t>
            </w:r>
          </w:p>
          <w:p w14:paraId="32A37581" w14:textId="77777777" w:rsidR="008313DA" w:rsidRPr="00CC7238" w:rsidRDefault="008313DA" w:rsidP="008313DA">
            <w:pPr>
              <w:widowControl w:val="0"/>
              <w:autoSpaceDE w:val="0"/>
              <w:autoSpaceDN w:val="0"/>
              <w:adjustRightInd w:val="0"/>
              <w:spacing w:after="0"/>
              <w:ind w:left="123"/>
              <w:rPr>
                <w:rFonts w:ascii="Garamond" w:hAnsi="Garamond"/>
                <w:sz w:val="24"/>
                <w:szCs w:val="24"/>
              </w:rPr>
            </w:pPr>
            <w:r w:rsidRPr="00981D46">
              <w:rPr>
                <w:rFonts w:ascii="Garamond" w:hAnsi="Garamond"/>
                <w:b/>
                <w:sz w:val="24"/>
                <w:szCs w:val="24"/>
              </w:rPr>
              <w:t>W zakresie umiejętności:</w:t>
            </w:r>
            <w:r w:rsidRPr="00981D46"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981D46">
              <w:rPr>
                <w:rFonts w:ascii="Garamond" w:hAnsi="Garamond"/>
                <w:sz w:val="24"/>
                <w:szCs w:val="24"/>
              </w:rPr>
              <w:t>U</w:t>
            </w:r>
            <w:r w:rsidRPr="00981D46">
              <w:rPr>
                <w:rFonts w:ascii="Garamond" w:hAnsi="Garamond"/>
                <w:sz w:val="24"/>
                <w:szCs w:val="24"/>
              </w:rPr>
              <w:softHyphen/>
              <w:t>_3</w:t>
            </w:r>
            <w:r>
              <w:rPr>
                <w:rFonts w:ascii="Garamond" w:hAnsi="Garamond"/>
                <w:sz w:val="24"/>
                <w:szCs w:val="24"/>
              </w:rPr>
              <w:t>; P8S_UW</w:t>
            </w:r>
            <w:r w:rsidRPr="00981D4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</w:t>
            </w:r>
            <w:r w:rsidRPr="00981D46">
              <w:rPr>
                <w:rFonts w:ascii="Garamond" w:hAnsi="Garamond"/>
                <w:sz w:val="24"/>
                <w:szCs w:val="24"/>
              </w:rPr>
              <w:t>otrafi przygotować wniosek o finansowanie projektu badawczego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81D46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981D46">
              <w:rPr>
                <w:rFonts w:ascii="Garamond" w:hAnsi="Garamond"/>
                <w:sz w:val="24"/>
                <w:szCs w:val="24"/>
              </w:rPr>
              <w:t>U_8</w:t>
            </w:r>
            <w:r>
              <w:rPr>
                <w:rFonts w:ascii="Garamond" w:hAnsi="Garamond"/>
                <w:sz w:val="24"/>
                <w:szCs w:val="24"/>
              </w:rPr>
              <w:t>; P8S_UU p</w:t>
            </w:r>
            <w:r w:rsidRPr="00981D46">
              <w:rPr>
                <w:rFonts w:ascii="Garamond" w:hAnsi="Garamond"/>
                <w:sz w:val="24"/>
                <w:szCs w:val="24"/>
              </w:rPr>
              <w:t>otrafi samodzielnie planować i działać na rzecz własnego rozwoju naukowego i zawodowego oraz inspirować i organizować rozwój innych osób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981D46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981D46">
              <w:rPr>
                <w:rFonts w:ascii="Garamond" w:hAnsi="Garamond"/>
                <w:sz w:val="24"/>
                <w:szCs w:val="24"/>
              </w:rPr>
              <w:t>U_11</w:t>
            </w:r>
            <w:r>
              <w:rPr>
                <w:rFonts w:ascii="Garamond" w:hAnsi="Garamond"/>
                <w:sz w:val="24"/>
                <w:szCs w:val="24"/>
              </w:rPr>
              <w:t>; P8S_UW p</w:t>
            </w:r>
            <w:r w:rsidRPr="00981D46">
              <w:rPr>
                <w:rFonts w:ascii="Garamond" w:hAnsi="Garamond"/>
                <w:sz w:val="24"/>
                <w:szCs w:val="24"/>
              </w:rPr>
              <w:t>otrafi definiować cel i przedmiot badań, formułować hipotezę badawczą, rozwijać metody, techniki i narzędzia badawcze oraz twórczo je stosować na podstawie wyników badań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D74715"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CC7238">
              <w:rPr>
                <w:rFonts w:ascii="Garamond" w:hAnsi="Garamond"/>
                <w:sz w:val="24"/>
                <w:szCs w:val="24"/>
              </w:rPr>
              <w:t xml:space="preserve">U_5, P8S_UO potrafi </w:t>
            </w:r>
            <w:r w:rsidRPr="00CC723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planować i realizować indywidualne i zespołowe przedsięwzięcie badawcze lub twórcze, także w środowisku międzynarodowym;</w:t>
            </w:r>
            <w:r w:rsidRPr="00CC7238">
              <w:rPr>
                <w:rFonts w:eastAsia="Times New Roman" w:cs="Calibri"/>
                <w:color w:val="000000"/>
                <w:sz w:val="24"/>
                <w:szCs w:val="24"/>
              </w:rPr>
              <w:t xml:space="preserve">  </w:t>
            </w:r>
            <w:r w:rsidRPr="00CC7238">
              <w:rPr>
                <w:rFonts w:eastAsia="Times New Roman" w:cs="Calibri"/>
                <w:color w:val="FF0000"/>
                <w:sz w:val="24"/>
                <w:szCs w:val="24"/>
              </w:rPr>
              <w:t xml:space="preserve"> </w:t>
            </w:r>
          </w:p>
          <w:p w14:paraId="7A44676E" w14:textId="43DF92B5" w:rsidR="008313DA" w:rsidRPr="00981D46" w:rsidRDefault="008313DA" w:rsidP="0083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81D46">
              <w:rPr>
                <w:rFonts w:ascii="Garamond" w:hAnsi="Garamond"/>
                <w:b/>
                <w:sz w:val="24"/>
                <w:szCs w:val="24"/>
              </w:rPr>
              <w:t xml:space="preserve">W zakresie kompetencji społecznych: </w:t>
            </w:r>
            <w:r w:rsidRPr="00981D46"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981D46">
              <w:rPr>
                <w:rFonts w:ascii="Garamond" w:hAnsi="Garamond"/>
                <w:sz w:val="24"/>
                <w:szCs w:val="24"/>
              </w:rPr>
              <w:t>K_1</w:t>
            </w:r>
            <w:r>
              <w:rPr>
                <w:rFonts w:ascii="Garamond" w:hAnsi="Garamond"/>
                <w:sz w:val="24"/>
                <w:szCs w:val="24"/>
              </w:rPr>
              <w:t>; P8S_KK</w:t>
            </w:r>
            <w:r w:rsidRPr="00981D46">
              <w:rPr>
                <w:rFonts w:ascii="Garamond" w:hAnsi="Garamond"/>
                <w:sz w:val="24"/>
                <w:szCs w:val="24"/>
              </w:rPr>
              <w:t xml:space="preserve"> jest gotów do krytycznej oceny dorobku naukowego i działalności eksperckiej w ramach dyscypliny naukowej w której przygotowana jest rozprawa doktorska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81D46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981D46">
              <w:rPr>
                <w:rFonts w:ascii="Garamond" w:hAnsi="Garamond"/>
                <w:sz w:val="24"/>
                <w:szCs w:val="24"/>
              </w:rPr>
              <w:t>K_</w:t>
            </w:r>
            <w:r>
              <w:rPr>
                <w:rFonts w:ascii="Garamond" w:hAnsi="Garamond"/>
                <w:sz w:val="24"/>
                <w:szCs w:val="24"/>
              </w:rPr>
              <w:t xml:space="preserve">2; P8S_KK </w:t>
            </w:r>
            <w:r w:rsidRPr="00981D46">
              <w:rPr>
                <w:rFonts w:ascii="Garamond" w:hAnsi="Garamond"/>
                <w:sz w:val="24"/>
                <w:szCs w:val="24"/>
              </w:rPr>
              <w:t xml:space="preserve">jest gotów do </w:t>
            </w:r>
            <w:r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t>krytycznej oceny własnego wkładu w rozwój dyscypliny naukowej w której przygotowana jest rozprawa doktorska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r w:rsidRPr="00981D46">
              <w:rPr>
                <w:rFonts w:ascii="Garamond" w:hAnsi="Garamond"/>
                <w:sz w:val="24"/>
                <w:szCs w:val="24"/>
              </w:rPr>
              <w:t>K_</w:t>
            </w:r>
            <w:r>
              <w:rPr>
                <w:rFonts w:ascii="Garamond" w:hAnsi="Garamond"/>
                <w:sz w:val="24"/>
                <w:szCs w:val="24"/>
              </w:rPr>
              <w:t xml:space="preserve">5; P8S_KO </w:t>
            </w:r>
            <w:r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t>jest gotów wypełniać zobowiązania społeczne badaczy i twórców, a także inicjowania działań na rzecz interesu publicznego, m.in. przez przekazywanie społeczeństwu we właściwy sposób informacji i opinii dotyczących osiągnięć nauki, zaangażowanie się w kształcenie specjalistów i inne działania prowadzące do rozwoju społeczeństwa obywatelskiego opartego na wiedzy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</w:p>
        </w:tc>
      </w:tr>
      <w:tr w:rsidR="0082517D" w:rsidRPr="00981D46" w14:paraId="2F59D027" w14:textId="77777777" w:rsidTr="008313DA">
        <w:trPr>
          <w:trHeight w:hRule="exact" w:val="4413"/>
        </w:trPr>
        <w:tc>
          <w:tcPr>
            <w:tcW w:w="3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7361" w14:textId="3A2B9574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41EC" w14:textId="02C77DA3" w:rsidR="0082517D" w:rsidRPr="001C55BE" w:rsidRDefault="00981D46" w:rsidP="001C55BE">
            <w:pPr>
              <w:widowControl w:val="0"/>
              <w:autoSpaceDE w:val="0"/>
              <w:autoSpaceDN w:val="0"/>
              <w:adjustRightInd w:val="0"/>
              <w:spacing w:after="0"/>
              <w:ind w:left="123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r w:rsidR="001C55BE"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t>K_7</w:t>
            </w:r>
            <w:r w:rsidR="001C55B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; </w:t>
            </w:r>
            <w:r w:rsidR="001C55BE">
              <w:rPr>
                <w:rFonts w:ascii="Garamond" w:hAnsi="Garamond"/>
                <w:sz w:val="24"/>
                <w:szCs w:val="24"/>
              </w:rPr>
              <w:t xml:space="preserve">P8S_KR </w:t>
            </w:r>
            <w:r w:rsidR="0082517D"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t>jest gotów do podtrzymania i rozwijania etosu środowisk badawczych i twórczych, w tym prowadzenia badań w sposób niezależny, z uwzględnieniem istniejących ograniczeń wynikających np. ze względów finansowych lub infrastrukturalnych, respektowania zasady publicznej własności wyników badań naukowych z uwzględnieniem zasad ochrony własności intelektualnej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82517D"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r w:rsidR="001C55BE"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t>K_</w:t>
            </w:r>
            <w:r w:rsidR="001C55B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8; </w:t>
            </w:r>
            <w:r w:rsidR="001C55BE">
              <w:rPr>
                <w:rFonts w:ascii="Garamond" w:hAnsi="Garamond"/>
                <w:sz w:val="24"/>
                <w:szCs w:val="24"/>
              </w:rPr>
              <w:t xml:space="preserve">P8S_KR </w:t>
            </w:r>
            <w:r w:rsidR="0082517D"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t>jest gotów do uznawania znaczenia wiedzy z innych dyscyplin i dziedzin wiedzy (innych niż ta, w której realizuje projekt doktorski) w rozwiązywaniu problemów poznawczych i praktycznych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82517D"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r w:rsidR="001C55BE"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t>K_</w:t>
            </w:r>
            <w:r w:rsidR="001C55B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9; </w:t>
            </w:r>
            <w:r w:rsidR="001C55BE">
              <w:rPr>
                <w:rFonts w:ascii="Garamond" w:hAnsi="Garamond"/>
                <w:sz w:val="24"/>
                <w:szCs w:val="24"/>
              </w:rPr>
              <w:t xml:space="preserve">P8S_KR </w:t>
            </w:r>
            <w:r w:rsidR="0082517D" w:rsidRPr="00981D46">
              <w:rPr>
                <w:rFonts w:ascii="Garamond" w:hAnsi="Garamond"/>
                <w:color w:val="000000" w:themeColor="text1"/>
                <w:sz w:val="24"/>
                <w:szCs w:val="24"/>
              </w:rPr>
              <w:t>jest gotów do uwzględniania w ramach swoich badań rozwiązań proponowanych przez inne dyscypliny i dziedziny wiedzy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517D" w:rsidRPr="00981D46" w14:paraId="0A005CF1" w14:textId="77777777" w:rsidTr="001269A9">
        <w:trPr>
          <w:trHeight w:hRule="exact" w:val="63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44B5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981D4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3BF93BE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81D4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81D46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81D4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BE82" w14:textId="7B96272B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/>
                <w:sz w:val="24"/>
                <w:szCs w:val="24"/>
              </w:rPr>
              <w:t>obowiązkowy</w:t>
            </w:r>
          </w:p>
        </w:tc>
      </w:tr>
      <w:tr w:rsidR="0082517D" w:rsidRPr="00981D46" w14:paraId="7CCB1FFF" w14:textId="77777777" w:rsidTr="001269A9">
        <w:trPr>
          <w:trHeight w:hRule="exact" w:val="639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499D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F17C" w14:textId="2B874719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2B508B">
              <w:rPr>
                <w:rFonts w:ascii="Garamond" w:hAnsi="Garamond" w:cs="Times New Roman"/>
                <w:sz w:val="24"/>
                <w:szCs w:val="24"/>
              </w:rPr>
              <w:t>I /</w:t>
            </w:r>
            <w:bookmarkStart w:id="0" w:name="_GoBack"/>
            <w:bookmarkEnd w:id="0"/>
            <w:r w:rsidRPr="00981D46">
              <w:rPr>
                <w:rFonts w:ascii="Garamond" w:hAnsi="Garamond" w:cs="Times New Roman"/>
                <w:sz w:val="24"/>
                <w:szCs w:val="24"/>
              </w:rPr>
              <w:t>II</w:t>
            </w:r>
            <w:r w:rsidR="000A77C4" w:rsidRPr="00981D4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0A77C4" w:rsidRPr="00981D46">
              <w:rPr>
                <w:rFonts w:ascii="Garamond" w:hAnsi="Garamond" w:cs="Times New Roman"/>
                <w:sz w:val="24"/>
                <w:szCs w:val="24"/>
              </w:rPr>
              <w:t>sem</w:t>
            </w:r>
            <w:proofErr w:type="spellEnd"/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 /I rok</w:t>
            </w:r>
          </w:p>
        </w:tc>
      </w:tr>
      <w:tr w:rsidR="0082517D" w:rsidRPr="00981D46" w14:paraId="6232CDD1" w14:textId="77777777" w:rsidTr="00DD6ED5">
        <w:trPr>
          <w:trHeight w:hRule="exact" w:val="297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86E1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81D46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81D4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81D46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2B1E285A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81D46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E5F9" w14:textId="1A15C311" w:rsidR="00DD6ED5" w:rsidRPr="00DD6ED5" w:rsidRDefault="00DD6ED5" w:rsidP="00DD6ED5">
            <w:pPr>
              <w:spacing w:after="0"/>
              <w:ind w:left="144"/>
              <w:rPr>
                <w:rFonts w:ascii="Garamond" w:hAnsi="Garamond"/>
                <w:sz w:val="24"/>
                <w:szCs w:val="24"/>
              </w:rPr>
            </w:pPr>
            <w:r w:rsidRPr="00DD6ED5">
              <w:rPr>
                <w:rFonts w:ascii="Garamond" w:hAnsi="Garamond" w:cs="Times New Roman"/>
                <w:sz w:val="24"/>
                <w:szCs w:val="24"/>
                <w:u w:val="single"/>
              </w:rPr>
              <w:t>Prof. dr hab. Grażyna Jasieńska</w:t>
            </w:r>
          </w:p>
          <w:p w14:paraId="71C4535A" w14:textId="77777777" w:rsidR="00DD6ED5" w:rsidRPr="00DD6ED5" w:rsidRDefault="00DD6ED5" w:rsidP="00DD6ED5">
            <w:pPr>
              <w:spacing w:after="0"/>
              <w:ind w:left="144"/>
              <w:rPr>
                <w:rFonts w:ascii="Garamond" w:hAnsi="Garamond"/>
                <w:sz w:val="24"/>
                <w:szCs w:val="24"/>
              </w:rPr>
            </w:pPr>
            <w:r w:rsidRPr="00DD6ED5">
              <w:rPr>
                <w:rFonts w:ascii="Garamond" w:hAnsi="Garamond" w:cs="Times New Roman"/>
                <w:sz w:val="24"/>
                <w:szCs w:val="24"/>
              </w:rPr>
              <w:t>Dr hab. Urszula Marcinkowska -</w:t>
            </w:r>
            <w:proofErr w:type="spellStart"/>
            <w:r w:rsidRPr="00DD6ED5">
              <w:rPr>
                <w:rFonts w:ascii="Garamond" w:hAnsi="Garamond" w:cs="Times New Roman"/>
                <w:sz w:val="24"/>
                <w:szCs w:val="24"/>
              </w:rPr>
              <w:t>Trimboli</w:t>
            </w:r>
            <w:proofErr w:type="spellEnd"/>
          </w:p>
          <w:p w14:paraId="13BE91FE" w14:textId="77777777" w:rsidR="00DD6ED5" w:rsidRPr="00DD6ED5" w:rsidRDefault="00DD6ED5" w:rsidP="00DD6ED5">
            <w:pPr>
              <w:spacing w:after="0"/>
              <w:ind w:left="144"/>
              <w:rPr>
                <w:rFonts w:ascii="Garamond" w:hAnsi="Garamond"/>
                <w:sz w:val="24"/>
                <w:szCs w:val="24"/>
              </w:rPr>
            </w:pPr>
            <w:r w:rsidRPr="00DD6ED5">
              <w:rPr>
                <w:rFonts w:ascii="Garamond" w:hAnsi="Garamond" w:cs="Times"/>
                <w:color w:val="212121"/>
                <w:sz w:val="24"/>
                <w:szCs w:val="24"/>
              </w:rPr>
              <w:t>Dr hab. med. Tomasz Mikołajczyk</w:t>
            </w:r>
            <w:r w:rsidRPr="00DD6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14:paraId="10F37F23" w14:textId="77777777" w:rsidR="00DD6ED5" w:rsidRPr="00DD6ED5" w:rsidRDefault="00DD6ED5" w:rsidP="00DD6ED5">
            <w:pPr>
              <w:spacing w:after="0"/>
              <w:ind w:left="144"/>
              <w:rPr>
                <w:rFonts w:ascii="Garamond" w:hAnsi="Garamond"/>
                <w:sz w:val="24"/>
                <w:szCs w:val="24"/>
              </w:rPr>
            </w:pPr>
            <w:r w:rsidRPr="00DD6ED5">
              <w:rPr>
                <w:rFonts w:ascii="Garamond" w:hAnsi="Garamond" w:cs="Times"/>
                <w:color w:val="212121"/>
                <w:sz w:val="24"/>
                <w:szCs w:val="24"/>
              </w:rPr>
              <w:t xml:space="preserve">Dr hab. med. Mateusz </w:t>
            </w:r>
            <w:proofErr w:type="spellStart"/>
            <w:r w:rsidRPr="00DD6ED5">
              <w:rPr>
                <w:rFonts w:ascii="Garamond" w:hAnsi="Garamond" w:cs="Times"/>
                <w:color w:val="212121"/>
                <w:sz w:val="24"/>
                <w:szCs w:val="24"/>
              </w:rPr>
              <w:t>Siedliński</w:t>
            </w:r>
            <w:proofErr w:type="spellEnd"/>
          </w:p>
          <w:p w14:paraId="68612E97" w14:textId="77777777" w:rsidR="00DD6ED5" w:rsidRPr="00DD6ED5" w:rsidRDefault="00DD6ED5" w:rsidP="00DD6ED5">
            <w:pPr>
              <w:spacing w:after="0"/>
              <w:ind w:left="144"/>
              <w:rPr>
                <w:rFonts w:ascii="Garamond" w:hAnsi="Garamond"/>
                <w:sz w:val="24"/>
                <w:szCs w:val="24"/>
              </w:rPr>
            </w:pPr>
            <w:r w:rsidRPr="00DD6ED5">
              <w:rPr>
                <w:rFonts w:ascii="Garamond" w:hAnsi="Garamond" w:cs="Times New Roman"/>
                <w:sz w:val="24"/>
                <w:szCs w:val="24"/>
              </w:rPr>
              <w:t>Dr hab. Anna Waszkielewicz</w:t>
            </w:r>
          </w:p>
          <w:p w14:paraId="73453EA1" w14:textId="77777777" w:rsidR="00DD6ED5" w:rsidRPr="00DD6ED5" w:rsidRDefault="00DD6ED5" w:rsidP="00DD6ED5">
            <w:pPr>
              <w:spacing w:after="0"/>
              <w:ind w:left="123"/>
              <w:rPr>
                <w:rFonts w:ascii="Garamond" w:hAnsi="Garamond"/>
                <w:sz w:val="24"/>
                <w:szCs w:val="24"/>
              </w:rPr>
            </w:pPr>
            <w:r w:rsidRPr="00DD6ED5">
              <w:rPr>
                <w:rFonts w:ascii="Garamond" w:hAnsi="Garamond" w:cs="Times New Roman"/>
                <w:sz w:val="24"/>
                <w:szCs w:val="24"/>
              </w:rPr>
              <w:t xml:space="preserve">Dr Andrzej </w:t>
            </w:r>
            <w:proofErr w:type="spellStart"/>
            <w:r w:rsidRPr="00DD6ED5">
              <w:rPr>
                <w:rFonts w:ascii="Garamond" w:hAnsi="Garamond" w:cs="Times New Roman"/>
                <w:sz w:val="24"/>
                <w:szCs w:val="24"/>
              </w:rPr>
              <w:t>Galbarczyk</w:t>
            </w:r>
            <w:proofErr w:type="spellEnd"/>
          </w:p>
          <w:p w14:paraId="42809648" w14:textId="0803471C" w:rsidR="00DD6ED5" w:rsidRPr="00DD6ED5" w:rsidRDefault="00DD6ED5" w:rsidP="00DD6E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"/>
                <w:color w:val="212121"/>
                <w:sz w:val="24"/>
                <w:szCs w:val="24"/>
              </w:rPr>
              <w:t xml:space="preserve">  </w:t>
            </w:r>
            <w:r w:rsidRPr="00DD6ED5">
              <w:rPr>
                <w:rFonts w:ascii="Garamond" w:hAnsi="Garamond" w:cs="Times"/>
                <w:color w:val="212121"/>
                <w:sz w:val="24"/>
                <w:szCs w:val="24"/>
              </w:rPr>
              <w:t>Dr Agnieszka Gunia-Krzyżak</w:t>
            </w:r>
          </w:p>
          <w:p w14:paraId="5A12224B" w14:textId="2210B8CC" w:rsidR="00DD6ED5" w:rsidRPr="00DD6ED5" w:rsidRDefault="00DD6ED5" w:rsidP="00DD6E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  <w:r w:rsidRPr="00DD6ED5">
              <w:rPr>
                <w:rFonts w:ascii="Garamond" w:hAnsi="Garamond" w:cs="Times New Roman"/>
                <w:sz w:val="24"/>
                <w:szCs w:val="24"/>
              </w:rPr>
              <w:t xml:space="preserve">Mgr Izabela </w:t>
            </w:r>
            <w:proofErr w:type="spellStart"/>
            <w:r w:rsidRPr="00DD6ED5">
              <w:rPr>
                <w:rFonts w:ascii="Garamond" w:hAnsi="Garamond" w:cs="Times New Roman"/>
                <w:sz w:val="24"/>
                <w:szCs w:val="24"/>
              </w:rPr>
              <w:t>Kulczycka-Koryl</w:t>
            </w:r>
            <w:proofErr w:type="spellEnd"/>
          </w:p>
          <w:p w14:paraId="29138A61" w14:textId="4725A8BD" w:rsidR="00153E57" w:rsidRPr="00DD6ED5" w:rsidRDefault="00DD6ED5" w:rsidP="00DD6ED5">
            <w:pPr>
              <w:pStyle w:val="NormalnyWeb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"/>
                <w:color w:val="212121"/>
                <w:sz w:val="24"/>
                <w:szCs w:val="24"/>
              </w:rPr>
              <w:t xml:space="preserve">  </w:t>
            </w:r>
            <w:r w:rsidRPr="00DD6ED5">
              <w:rPr>
                <w:rFonts w:ascii="Garamond" w:hAnsi="Garamond" w:cs="Times"/>
                <w:color w:val="212121"/>
                <w:sz w:val="24"/>
                <w:szCs w:val="24"/>
              </w:rPr>
              <w:t>Mgr Katarzyna Pańczyk</w:t>
            </w:r>
          </w:p>
          <w:p w14:paraId="5AC6B297" w14:textId="13BE3C73" w:rsidR="00DD6ED5" w:rsidRDefault="00DD6ED5" w:rsidP="00153E57">
            <w:pPr>
              <w:pStyle w:val="NormalnyWe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21C958" w14:textId="77777777" w:rsidR="00DD6ED5" w:rsidRDefault="00DD6ED5" w:rsidP="00153E57">
            <w:pPr>
              <w:pStyle w:val="NormalnyWe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411A46" w14:textId="77777777" w:rsidR="00720DF1" w:rsidRDefault="00720DF1" w:rsidP="00153E57">
            <w:pPr>
              <w:pStyle w:val="NormalnyWe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4BE39A" w14:textId="77777777" w:rsidR="00720DF1" w:rsidRPr="00153E57" w:rsidRDefault="00720DF1" w:rsidP="00153E57">
            <w:pPr>
              <w:pStyle w:val="NormalnyWeb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1DD07C07" w14:textId="77777777" w:rsidR="0082517D" w:rsidRPr="00153E57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2517D" w:rsidRPr="00981D46" w14:paraId="561712A2" w14:textId="77777777" w:rsidTr="001269A9">
        <w:trPr>
          <w:trHeight w:hRule="exact" w:val="55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AA62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81D46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81D4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81D46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17AB5B2E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981D4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81D46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981D4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81D46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A491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2517D" w:rsidRPr="00981D46" w14:paraId="5D93D6B7" w14:textId="77777777" w:rsidTr="001269A9">
        <w:trPr>
          <w:trHeight w:hRule="exact" w:val="62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C763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0872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 Seminarium, warsztaty – 30 godz. </w:t>
            </w:r>
          </w:p>
          <w:p w14:paraId="6E08AAF8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 Praca własna –  60 godz.</w:t>
            </w:r>
          </w:p>
        </w:tc>
      </w:tr>
      <w:tr w:rsidR="0082517D" w:rsidRPr="00981D46" w14:paraId="45BC6894" w14:textId="77777777" w:rsidTr="001269A9">
        <w:trPr>
          <w:trHeight w:hRule="exact" w:val="8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69B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981D4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981D46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EFE8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 Znajomość języka angielskiego</w:t>
            </w:r>
          </w:p>
        </w:tc>
      </w:tr>
      <w:tr w:rsidR="0082517D" w:rsidRPr="00981D46" w14:paraId="087039F2" w14:textId="77777777" w:rsidTr="001269A9">
        <w:trPr>
          <w:trHeight w:hRule="exact" w:val="63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D2AD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1C1319AE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F218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3 ECTS</w:t>
            </w:r>
          </w:p>
        </w:tc>
      </w:tr>
      <w:tr w:rsidR="0082517D" w:rsidRPr="00981D46" w14:paraId="11DDEBC4" w14:textId="77777777" w:rsidTr="001269A9">
        <w:trPr>
          <w:trHeight w:hRule="exact" w:val="257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A75E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B2AA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3"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iCs/>
                <w:sz w:val="24"/>
                <w:szCs w:val="24"/>
              </w:rPr>
              <w:t>Seminarium: 30godz. (ECTS=1)</w:t>
            </w:r>
          </w:p>
          <w:p w14:paraId="52D304B7" w14:textId="77777777" w:rsidR="0082517D" w:rsidRPr="00981D46" w:rsidRDefault="0082517D" w:rsidP="0082517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7" w:lineRule="exact"/>
              <w:ind w:left="406" w:right="44" w:hanging="283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iCs/>
                <w:sz w:val="24"/>
                <w:szCs w:val="24"/>
              </w:rPr>
              <w:t>Aktywne uczestnictwo w zajęciach seminaryjnych</w:t>
            </w:r>
          </w:p>
          <w:p w14:paraId="0468BBF9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3"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iCs/>
                <w:sz w:val="24"/>
                <w:szCs w:val="24"/>
              </w:rPr>
              <w:t xml:space="preserve"> Praca własna: 30 godz. (łącznie ECTS=1)</w:t>
            </w:r>
          </w:p>
          <w:p w14:paraId="40FFEA9E" w14:textId="77777777" w:rsidR="0082517D" w:rsidRPr="00981D46" w:rsidRDefault="0082517D" w:rsidP="0082517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7" w:lineRule="exact"/>
              <w:ind w:left="406" w:right="44" w:hanging="283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 xml:space="preserve">Praca w grupie: opracowanie określonych części  projektu badania naukowego według zaleceń Narodowego Centrum Nauki. </w:t>
            </w:r>
          </w:p>
          <w:p w14:paraId="34D87ADA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 xml:space="preserve">Praca w grupie: opracowanie określonych części (osiągnięcia aplikanta) projektu zgodnie z wymogami programu  Marie Skłodowska-Curie </w:t>
            </w:r>
            <w:proofErr w:type="spellStart"/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Individual</w:t>
            </w:r>
            <w:proofErr w:type="spellEnd"/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Fellowships</w:t>
            </w:r>
            <w:proofErr w:type="spellEnd"/>
          </w:p>
          <w:p w14:paraId="6FEDD3A9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</w:p>
        </w:tc>
      </w:tr>
      <w:tr w:rsidR="0082517D" w:rsidRPr="00981D46" w14:paraId="79F37582" w14:textId="77777777" w:rsidTr="001269A9">
        <w:trPr>
          <w:trHeight w:hRule="exact" w:val="141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AF0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981D46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81D46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981D4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3D85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 xml:space="preserve">• Krótkie prezentacje </w:t>
            </w:r>
          </w:p>
          <w:p w14:paraId="34A60A55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• Dyskusja przedstawionych projektów</w:t>
            </w:r>
          </w:p>
          <w:p w14:paraId="60E731BF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• Praca w grupie</w:t>
            </w:r>
          </w:p>
          <w:p w14:paraId="206C688C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• Zapoznanie się z internetowymi źródłami i platformami składania wniosków</w:t>
            </w:r>
          </w:p>
        </w:tc>
      </w:tr>
      <w:tr w:rsidR="0082517D" w:rsidRPr="00981D46" w14:paraId="7C274136" w14:textId="77777777" w:rsidTr="003B631D">
        <w:trPr>
          <w:trHeight w:hRule="exact" w:val="98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FF457" w14:textId="77777777" w:rsidR="0082517D" w:rsidRPr="00981D46" w:rsidRDefault="0082517D" w:rsidP="0082517D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t>Metody sprawdzania i oceny</w:t>
            </w:r>
          </w:p>
          <w:p w14:paraId="0F7D67AE" w14:textId="77777777" w:rsidR="0082517D" w:rsidRPr="00981D46" w:rsidRDefault="0082517D" w:rsidP="0082517D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58FF28EB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1ADBD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• Ocena jakości i staranności przygotowania projektów</w:t>
            </w:r>
          </w:p>
          <w:p w14:paraId="3A031ADB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• Aktywne uczestnictwo w zajęciach</w:t>
            </w:r>
          </w:p>
          <w:p w14:paraId="242A0C51" w14:textId="77777777" w:rsidR="0082517D" w:rsidRPr="00981D46" w:rsidRDefault="0082517D" w:rsidP="0082517D">
            <w:pPr>
              <w:spacing w:after="0" w:line="240" w:lineRule="auto"/>
              <w:ind w:left="14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2517D" w:rsidRPr="00981D46" w14:paraId="6BB59331" w14:textId="77777777" w:rsidTr="003B631D">
        <w:trPr>
          <w:trHeight w:val="1698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0E4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05121071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981D4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8B7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Zaliczenie z oceną. Zastosowanie ma skala ocen określona w Regulaminie Szkoły Doktorskiej.</w:t>
            </w:r>
          </w:p>
          <w:p w14:paraId="1A76E7A9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 Warunki zaliczenia:</w:t>
            </w:r>
          </w:p>
          <w:p w14:paraId="5EA1F431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• Aktywny udział w przygotowaniu projektów</w:t>
            </w:r>
          </w:p>
          <w:p w14:paraId="0621E5AE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• Jakość przygotowanych projektów</w:t>
            </w:r>
          </w:p>
          <w:p w14:paraId="5D74EA93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• Aktywne uczestnictwo w zajęciach, prezentacjach i dyskusjach</w:t>
            </w:r>
          </w:p>
          <w:p w14:paraId="6957E33D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2517D" w:rsidRPr="00981D46" w14:paraId="08430631" w14:textId="77777777" w:rsidTr="003B631D">
        <w:trPr>
          <w:trHeight w:hRule="exact" w:val="2639"/>
        </w:trPr>
        <w:tc>
          <w:tcPr>
            <w:tcW w:w="3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BE8E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BE3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Podstawowe treści:</w:t>
            </w:r>
          </w:p>
          <w:p w14:paraId="5445A62F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• Instytucje finansujące badania naukowe. Rodzaje grantów dostępnych dla młodego badacza.</w:t>
            </w:r>
          </w:p>
          <w:p w14:paraId="0F05474C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• Sposoby składania projektów naukowych.  </w:t>
            </w:r>
          </w:p>
          <w:p w14:paraId="588CE980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• Przygotowanie projektu: jak opracować część merytoryczną, plan badań, osiągnięcia kierownika projektu, budżet, znaczenie wyników projektu oraz jak dobierać współpracowników.</w:t>
            </w:r>
          </w:p>
          <w:p w14:paraId="30E6CADD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• Ocena projektu z perspektywy recenzenta. Znaczenie starannego opracowania wszystkich elementów projektu. </w:t>
            </w:r>
          </w:p>
          <w:p w14:paraId="21014153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4833DA1B" w14:textId="77777777" w:rsidR="0082517D" w:rsidRPr="00981D46" w:rsidRDefault="0082517D" w:rsidP="0082517D">
            <w:pPr>
              <w:spacing w:after="0" w:line="240" w:lineRule="auto"/>
              <w:ind w:left="548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2517D" w:rsidRPr="00981D46" w14:paraId="208055F6" w14:textId="77777777" w:rsidTr="003B631D">
        <w:trPr>
          <w:trHeight w:hRule="exact" w:val="2833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4B1D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20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/>
                <w:sz w:val="24"/>
                <w:szCs w:val="24"/>
              </w:rPr>
              <w:br w:type="page"/>
            </w:r>
            <w:r w:rsidRPr="00981D46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981D4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81D46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981D46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5FBB4BAF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81D46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981D46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981D46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6299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</w:p>
          <w:p w14:paraId="2CFA623F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>Krajowy Punkt Kontaktowy Programów Badawczych UE „Rozwój kariery naukowej. Oferta 7 programu ramowego”. Warszawa, 2011.</w:t>
            </w:r>
          </w:p>
          <w:p w14:paraId="1C97DC7C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</w:p>
          <w:p w14:paraId="08F25379" w14:textId="77777777" w:rsidR="0082517D" w:rsidRPr="00981D46" w:rsidRDefault="0082517D" w:rsidP="0082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981D46">
              <w:rPr>
                <w:rFonts w:ascii="Garamond" w:hAnsi="Garamond" w:cs="Times New Roman"/>
                <w:sz w:val="24"/>
                <w:szCs w:val="24"/>
              </w:rPr>
              <w:t xml:space="preserve"> Literatura uzupełniająca:</w:t>
            </w:r>
          </w:p>
          <w:p w14:paraId="5378F4F0" w14:textId="77777777" w:rsidR="0082517D" w:rsidRPr="00981D46" w:rsidRDefault="0082517D" w:rsidP="0082517D">
            <w:pPr>
              <w:spacing w:beforeLines="1" w:before="2" w:afterLines="1" w:after="2" w:line="240" w:lineRule="auto"/>
              <w:ind w:left="123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 xml:space="preserve">Jerzy </w:t>
            </w:r>
            <w:proofErr w:type="spellStart"/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Woyke</w:t>
            </w:r>
            <w:proofErr w:type="spellEnd"/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 xml:space="preserve">, Halina </w:t>
            </w:r>
            <w:proofErr w:type="spellStart"/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Woyke</w:t>
            </w:r>
            <w:proofErr w:type="spellEnd"/>
            <w:r w:rsidRPr="00981D46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 xml:space="preserve"> “Jak nie należy pisać prac naukowych” (http://jerzy_woyke.users.sggw.pl/jakniepisac.html)</w:t>
            </w:r>
          </w:p>
          <w:p w14:paraId="62598CED" w14:textId="77777777" w:rsidR="0082517D" w:rsidRPr="00981D46" w:rsidRDefault="0082517D" w:rsidP="0082517D">
            <w:pPr>
              <w:pStyle w:val="Tekstpodstawowy"/>
              <w:shd w:val="clear" w:color="auto" w:fill="FFFFFF"/>
              <w:spacing w:after="0"/>
              <w:ind w:left="142" w:right="143"/>
              <w:jc w:val="both"/>
              <w:rPr>
                <w:rFonts w:ascii="Garamond" w:hAnsi="Garamond" w:cs="Times New Roman"/>
                <w:shd w:val="clear" w:color="auto" w:fill="FFFFFF"/>
              </w:rPr>
            </w:pPr>
          </w:p>
        </w:tc>
      </w:tr>
    </w:tbl>
    <w:p w14:paraId="766E8D7D" w14:textId="77777777" w:rsidR="001269A9" w:rsidRPr="00981D46" w:rsidRDefault="001269A9" w:rsidP="001269A9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p w14:paraId="0A36ED6C" w14:textId="77777777" w:rsidR="002C492A" w:rsidRPr="00981D46" w:rsidRDefault="002C492A">
      <w:pPr>
        <w:rPr>
          <w:rFonts w:ascii="Garamond" w:hAnsi="Garamond"/>
          <w:sz w:val="24"/>
          <w:szCs w:val="24"/>
        </w:rPr>
      </w:pPr>
    </w:p>
    <w:sectPr w:rsidR="002C492A" w:rsidRPr="00981D46" w:rsidSect="0082517D">
      <w:pgSz w:w="11920" w:h="16840"/>
      <w:pgMar w:top="426" w:right="920" w:bottom="568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D3B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DEA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68E"/>
    <w:multiLevelType w:val="hybridMultilevel"/>
    <w:tmpl w:val="03FC16EA"/>
    <w:lvl w:ilvl="0" w:tplc="6FCC6096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b w:val="0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77527"/>
    <w:multiLevelType w:val="multilevel"/>
    <w:tmpl w:val="9CE2F406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2088F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05C8"/>
    <w:multiLevelType w:val="multilevel"/>
    <w:tmpl w:val="0A7EC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B462B"/>
    <w:multiLevelType w:val="hybridMultilevel"/>
    <w:tmpl w:val="61A2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12F3E"/>
    <w:multiLevelType w:val="hybridMultilevel"/>
    <w:tmpl w:val="4474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0D9B"/>
    <w:multiLevelType w:val="hybridMultilevel"/>
    <w:tmpl w:val="0242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D0376"/>
    <w:multiLevelType w:val="multilevel"/>
    <w:tmpl w:val="0D64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A273CC"/>
    <w:multiLevelType w:val="hybridMultilevel"/>
    <w:tmpl w:val="7854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A9"/>
    <w:rsid w:val="000A77C4"/>
    <w:rsid w:val="001269A9"/>
    <w:rsid w:val="00153E57"/>
    <w:rsid w:val="001C55BE"/>
    <w:rsid w:val="002B508B"/>
    <w:rsid w:val="002C492A"/>
    <w:rsid w:val="003B631D"/>
    <w:rsid w:val="00720DF1"/>
    <w:rsid w:val="0082517D"/>
    <w:rsid w:val="008313DA"/>
    <w:rsid w:val="00981D46"/>
    <w:rsid w:val="00CC7238"/>
    <w:rsid w:val="00D21C8E"/>
    <w:rsid w:val="00D74715"/>
    <w:rsid w:val="00D85F01"/>
    <w:rsid w:val="00DD6ED5"/>
    <w:rsid w:val="00F62ACB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58FA"/>
  <w15:chartTrackingRefBased/>
  <w15:docId w15:val="{578D9C9E-3DF6-4662-BFD0-6300CF8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9A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9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269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269A9"/>
  </w:style>
  <w:style w:type="character" w:styleId="Uwydatnienie">
    <w:name w:val="Emphasis"/>
    <w:basedOn w:val="Domylnaczcionkaakapitu"/>
    <w:uiPriority w:val="20"/>
    <w:qFormat/>
    <w:rsid w:val="001269A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269A9"/>
    <w:pPr>
      <w:spacing w:after="0" w:line="240" w:lineRule="auto"/>
    </w:pPr>
    <w:rPr>
      <w:rFonts w:ascii="Calibri" w:eastAsiaTheme="minorHAnsi" w:hAnsi="Calibri" w:cs="Calibri"/>
    </w:rPr>
  </w:style>
  <w:style w:type="paragraph" w:styleId="Tekstpodstawowy">
    <w:name w:val="Body Text"/>
    <w:basedOn w:val="Normalny"/>
    <w:link w:val="TekstpodstawowyZnak1"/>
    <w:rsid w:val="001269A9"/>
    <w:pPr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1269A9"/>
    <w:rPr>
      <w:rFonts w:eastAsiaTheme="minorEastAsia"/>
      <w:lang w:eastAsia="pl-PL"/>
    </w:rPr>
  </w:style>
  <w:style w:type="character" w:customStyle="1" w:styleId="TekstpodstawowyZnak1">
    <w:name w:val="Tekst podstawowy Znak1"/>
    <w:link w:val="Tekstpodstawowy"/>
    <w:rsid w:val="001269A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itation">
    <w:name w:val="citation"/>
    <w:basedOn w:val="Domylnaczcionkaakapitu"/>
    <w:rsid w:val="001269A9"/>
  </w:style>
  <w:style w:type="character" w:customStyle="1" w:styleId="italic">
    <w:name w:val="italic"/>
    <w:basedOn w:val="Domylnaczcionkaakapitu"/>
    <w:rsid w:val="001269A9"/>
  </w:style>
  <w:style w:type="character" w:styleId="Odwoaniedokomentarza">
    <w:name w:val="annotation reference"/>
    <w:basedOn w:val="Domylnaczcionkaakapitu"/>
    <w:uiPriority w:val="99"/>
    <w:semiHidden/>
    <w:unhideWhenUsed/>
    <w:rsid w:val="003B6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31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31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1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38</cp:revision>
  <cp:lastPrinted>2019-06-25T12:04:00Z</cp:lastPrinted>
  <dcterms:created xsi:type="dcterms:W3CDTF">2019-06-12T05:10:00Z</dcterms:created>
  <dcterms:modified xsi:type="dcterms:W3CDTF">2019-10-04T06:06:00Z</dcterms:modified>
</cp:coreProperties>
</file>