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68FBB" w14:textId="2C973753" w:rsidR="00C70D77" w:rsidRDefault="00C70D77" w:rsidP="00927718">
      <w:pPr>
        <w:spacing w:line="360" w:lineRule="auto"/>
        <w:jc w:val="both"/>
        <w:rPr>
          <w:rFonts w:ascii="Times New Roman" w:hAnsi="Times New Roman"/>
          <w:b/>
          <w:sz w:val="24"/>
          <w:szCs w:val="24"/>
          <w:lang w:val="en-US"/>
        </w:rPr>
      </w:pPr>
      <w:r w:rsidRPr="00C70D77">
        <w:rPr>
          <w:rFonts w:ascii="Times New Roman" w:hAnsi="Times New Roman"/>
          <w:b/>
          <w:sz w:val="24"/>
          <w:szCs w:val="24"/>
          <w:lang w:val="en-US"/>
        </w:rPr>
        <w:t xml:space="preserve">Rules </w:t>
      </w:r>
      <w:r w:rsidR="00C42FA6">
        <w:rPr>
          <w:rFonts w:ascii="Times New Roman" w:hAnsi="Times New Roman"/>
          <w:b/>
          <w:sz w:val="24"/>
          <w:szCs w:val="24"/>
          <w:lang w:val="en-US"/>
        </w:rPr>
        <w:t>of entry for</w:t>
      </w:r>
      <w:r w:rsidRPr="00C70D77">
        <w:rPr>
          <w:rFonts w:ascii="Times New Roman" w:hAnsi="Times New Roman"/>
          <w:b/>
          <w:sz w:val="24"/>
          <w:szCs w:val="24"/>
          <w:lang w:val="en-US"/>
        </w:rPr>
        <w:t xml:space="preserve"> beneficiaries of grants and international research projects in which the Jagiellonian University or JU Medical College is a party to the contract, obliging the beneficiary selected in a competition to participate in the doctoral program, without the candidate's participation in the recruitment procedure</w:t>
      </w:r>
    </w:p>
    <w:p w14:paraId="0AFBCA4B" w14:textId="3E6E20E1" w:rsidR="009F23E2" w:rsidRPr="00C42FA6" w:rsidRDefault="00C70D77" w:rsidP="00C42FA6">
      <w:pPr>
        <w:pStyle w:val="Akapitzlist"/>
        <w:numPr>
          <w:ilvl w:val="0"/>
          <w:numId w:val="11"/>
        </w:numPr>
        <w:spacing w:line="360" w:lineRule="auto"/>
        <w:jc w:val="both"/>
        <w:rPr>
          <w:rFonts w:ascii="Times New Roman" w:hAnsi="Times New Roman"/>
          <w:sz w:val="24"/>
          <w:szCs w:val="24"/>
          <w:lang w:val="en-US"/>
        </w:rPr>
      </w:pPr>
      <w:r w:rsidRPr="00C42FA6">
        <w:rPr>
          <w:rFonts w:ascii="Times New Roman" w:hAnsi="Times New Roman"/>
          <w:sz w:val="24"/>
          <w:szCs w:val="24"/>
          <w:lang w:val="en-US"/>
        </w:rPr>
        <w:t>Having the status of grants and international research projects beneficiary, subject to the following conditions:</w:t>
      </w:r>
    </w:p>
    <w:p w14:paraId="788C4B73" w14:textId="012CACBB" w:rsidR="009911A0" w:rsidRPr="007D0BE1" w:rsidRDefault="00C70D77" w:rsidP="00C42FA6">
      <w:pPr>
        <w:pStyle w:val="trekryteriw"/>
        <w:numPr>
          <w:ilvl w:val="0"/>
          <w:numId w:val="12"/>
        </w:numPr>
        <w:spacing w:line="240" w:lineRule="auto"/>
        <w:ind w:left="1068"/>
        <w:rPr>
          <w:sz w:val="24"/>
          <w:lang w:val="en-US"/>
        </w:rPr>
      </w:pPr>
      <w:r w:rsidRPr="007D0BE1">
        <w:rPr>
          <w:sz w:val="24"/>
          <w:lang w:val="en-US"/>
        </w:rPr>
        <w:t>Jagiellonian University or JU Medical College is a contracting party</w:t>
      </w:r>
      <w:r w:rsidR="00D56917" w:rsidRPr="007D0BE1">
        <w:rPr>
          <w:sz w:val="24"/>
          <w:lang w:val="en-US"/>
        </w:rPr>
        <w:t>,</w:t>
      </w:r>
      <w:r w:rsidR="009911A0" w:rsidRPr="007D0BE1">
        <w:rPr>
          <w:sz w:val="24"/>
          <w:lang w:val="en-US"/>
        </w:rPr>
        <w:t xml:space="preserve"> </w:t>
      </w:r>
    </w:p>
    <w:p w14:paraId="740AE86A" w14:textId="77777777" w:rsidR="00C70D77" w:rsidRPr="007D0BE1" w:rsidRDefault="00C70D77" w:rsidP="00C42FA6">
      <w:pPr>
        <w:pStyle w:val="trekryteriw"/>
        <w:numPr>
          <w:ilvl w:val="0"/>
          <w:numId w:val="0"/>
        </w:numPr>
        <w:spacing w:line="240" w:lineRule="auto"/>
        <w:ind w:left="992" w:hanging="360"/>
        <w:rPr>
          <w:sz w:val="24"/>
          <w:lang w:val="en-US"/>
        </w:rPr>
      </w:pPr>
    </w:p>
    <w:p w14:paraId="216CF5CF" w14:textId="18AC12DF" w:rsidR="00050818" w:rsidRPr="00C42FA6" w:rsidRDefault="00C70D77" w:rsidP="00C42FA6">
      <w:pPr>
        <w:pStyle w:val="trekryteriw"/>
        <w:numPr>
          <w:ilvl w:val="0"/>
          <w:numId w:val="12"/>
        </w:numPr>
        <w:spacing w:line="240" w:lineRule="auto"/>
        <w:ind w:left="1068"/>
        <w:rPr>
          <w:sz w:val="24"/>
          <w:lang w:val="en-US"/>
        </w:rPr>
      </w:pPr>
      <w:r w:rsidRPr="0034522C">
        <w:rPr>
          <w:sz w:val="24"/>
          <w:lang w:val="en-US"/>
        </w:rPr>
        <w:t>the grant/project obliges the beneficiary to participate in the doctoral program</w:t>
      </w:r>
      <w:r w:rsidR="00C42FA6">
        <w:rPr>
          <w:sz w:val="24"/>
          <w:lang w:val="en-US"/>
        </w:rPr>
        <w:t>. T</w:t>
      </w:r>
      <w:r w:rsidRPr="0034522C">
        <w:rPr>
          <w:sz w:val="24"/>
          <w:lang w:val="en-US"/>
        </w:rPr>
        <w:t xml:space="preserve">he </w:t>
      </w:r>
      <w:r w:rsidR="006F484F">
        <w:rPr>
          <w:sz w:val="24"/>
          <w:lang w:val="en-US"/>
        </w:rPr>
        <w:t>beneficiary status</w:t>
      </w:r>
      <w:r w:rsidRPr="0034522C">
        <w:rPr>
          <w:sz w:val="24"/>
          <w:lang w:val="en-US"/>
        </w:rPr>
        <w:t xml:space="preserve"> has been obtained in the competition procedure</w:t>
      </w:r>
      <w:r w:rsidR="006F484F">
        <w:rPr>
          <w:sz w:val="24"/>
          <w:lang w:val="en-US"/>
        </w:rPr>
        <w:t>. It is</w:t>
      </w:r>
      <w:r w:rsidRPr="0034522C">
        <w:rPr>
          <w:sz w:val="24"/>
          <w:lang w:val="en-US"/>
        </w:rPr>
        <w:t xml:space="preserve"> the basis for awarding the candidate participation in the doctoral program without passing through </w:t>
      </w:r>
      <w:r w:rsidR="006F484F">
        <w:rPr>
          <w:sz w:val="24"/>
          <w:lang w:val="en-US"/>
        </w:rPr>
        <w:t xml:space="preserve">the </w:t>
      </w:r>
      <w:r w:rsidRPr="0034522C">
        <w:rPr>
          <w:sz w:val="24"/>
          <w:lang w:val="en-US"/>
        </w:rPr>
        <w:t>recruitment procedure, provided the candidate meets the formal requirements.</w:t>
      </w:r>
    </w:p>
    <w:p w14:paraId="4188F64B" w14:textId="77777777" w:rsidR="00C70D77" w:rsidRPr="00C42FA6" w:rsidRDefault="00C70D77" w:rsidP="00C42FA6">
      <w:pPr>
        <w:pStyle w:val="trekryteriw"/>
        <w:numPr>
          <w:ilvl w:val="0"/>
          <w:numId w:val="0"/>
        </w:numPr>
        <w:spacing w:line="360" w:lineRule="auto"/>
        <w:rPr>
          <w:sz w:val="24"/>
          <w:lang w:val="en-US"/>
        </w:rPr>
      </w:pPr>
    </w:p>
    <w:p w14:paraId="73148DFA" w14:textId="12A2D81B" w:rsidR="00C42FA6" w:rsidRDefault="00C70D77" w:rsidP="00C42FA6">
      <w:pPr>
        <w:pStyle w:val="trekryteriw"/>
        <w:numPr>
          <w:ilvl w:val="0"/>
          <w:numId w:val="11"/>
        </w:numPr>
        <w:spacing w:line="360" w:lineRule="auto"/>
        <w:rPr>
          <w:sz w:val="24"/>
          <w:lang w:val="en-US"/>
        </w:rPr>
      </w:pPr>
      <w:r w:rsidRPr="0034522C">
        <w:rPr>
          <w:sz w:val="24"/>
          <w:lang w:val="en-US"/>
        </w:rPr>
        <w:t xml:space="preserve">The participation award procedure is initiated at the request of the </w:t>
      </w:r>
      <w:r w:rsidR="006F484F">
        <w:rPr>
          <w:sz w:val="24"/>
          <w:lang w:val="en-US"/>
        </w:rPr>
        <w:t xml:space="preserve">project/grant </w:t>
      </w:r>
      <w:r w:rsidR="007D0BE1">
        <w:rPr>
          <w:sz w:val="24"/>
          <w:lang w:val="en-US"/>
        </w:rPr>
        <w:t xml:space="preserve">manager </w:t>
      </w:r>
      <w:r w:rsidRPr="0034522C">
        <w:rPr>
          <w:sz w:val="24"/>
          <w:lang w:val="en-US"/>
        </w:rPr>
        <w:t>in which the beneficiary is employed</w:t>
      </w:r>
      <w:r w:rsidR="006F484F">
        <w:rPr>
          <w:sz w:val="24"/>
          <w:lang w:val="en-US"/>
        </w:rPr>
        <w:t>. It is sent</w:t>
      </w:r>
      <w:r w:rsidRPr="0034522C">
        <w:rPr>
          <w:sz w:val="24"/>
          <w:lang w:val="en-US"/>
        </w:rPr>
        <w:t xml:space="preserve"> to the Doctoral School Director through the head of the relevant doctoral program.</w:t>
      </w:r>
    </w:p>
    <w:p w14:paraId="31B6659E" w14:textId="77777777" w:rsidR="00C42FA6" w:rsidRDefault="00C42FA6" w:rsidP="00C42FA6">
      <w:pPr>
        <w:pStyle w:val="trekryteriw"/>
        <w:numPr>
          <w:ilvl w:val="0"/>
          <w:numId w:val="0"/>
        </w:numPr>
        <w:spacing w:line="360" w:lineRule="auto"/>
        <w:ind w:left="720"/>
        <w:rPr>
          <w:sz w:val="24"/>
          <w:lang w:val="en-US"/>
        </w:rPr>
      </w:pPr>
    </w:p>
    <w:p w14:paraId="4B4F5CA0" w14:textId="6EE650EF" w:rsidR="00310A87" w:rsidRPr="00C42FA6" w:rsidRDefault="00C70D77" w:rsidP="00C42FA6">
      <w:pPr>
        <w:pStyle w:val="trekryteriw"/>
        <w:numPr>
          <w:ilvl w:val="0"/>
          <w:numId w:val="11"/>
        </w:numPr>
        <w:spacing w:line="360" w:lineRule="auto"/>
        <w:rPr>
          <w:sz w:val="24"/>
          <w:lang w:val="en-US"/>
        </w:rPr>
      </w:pPr>
      <w:r w:rsidRPr="00C42FA6">
        <w:rPr>
          <w:sz w:val="24"/>
          <w:lang w:val="en-US"/>
        </w:rPr>
        <w:t>The documentation of the beneficiary’s entry includes</w:t>
      </w:r>
    </w:p>
    <w:p w14:paraId="1D22E85A" w14:textId="18E4CDEE" w:rsidR="00C70D77" w:rsidRPr="00C42FA6" w:rsidRDefault="00C70D77" w:rsidP="00C42FA6">
      <w:pPr>
        <w:pStyle w:val="Akapitzlist"/>
        <w:numPr>
          <w:ilvl w:val="0"/>
          <w:numId w:val="13"/>
        </w:numPr>
        <w:spacing w:after="0" w:line="240" w:lineRule="auto"/>
        <w:jc w:val="both"/>
        <w:rPr>
          <w:rFonts w:ascii="Times New Roman" w:hAnsi="Times New Roman"/>
          <w:sz w:val="24"/>
          <w:szCs w:val="24"/>
          <w:lang w:val="en-US"/>
        </w:rPr>
      </w:pPr>
      <w:r w:rsidRPr="00C42FA6">
        <w:rPr>
          <w:rFonts w:ascii="Times New Roman" w:hAnsi="Times New Roman"/>
          <w:sz w:val="24"/>
          <w:szCs w:val="24"/>
          <w:lang w:val="en-US"/>
        </w:rPr>
        <w:t>beneficiary's personal data (name, academic degree, place of employment, email address, contact telephone),</w:t>
      </w:r>
    </w:p>
    <w:p w14:paraId="1CBCD7B0" w14:textId="1636BB89" w:rsidR="00C70D77" w:rsidRPr="00C42FA6" w:rsidRDefault="00C70D77" w:rsidP="00C42FA6">
      <w:pPr>
        <w:pStyle w:val="Akapitzlist"/>
        <w:numPr>
          <w:ilvl w:val="0"/>
          <w:numId w:val="13"/>
        </w:numPr>
        <w:spacing w:after="0" w:line="240" w:lineRule="auto"/>
        <w:jc w:val="both"/>
        <w:rPr>
          <w:rFonts w:ascii="Times New Roman" w:hAnsi="Times New Roman"/>
          <w:sz w:val="24"/>
          <w:szCs w:val="24"/>
          <w:lang w:val="en-US"/>
        </w:rPr>
      </w:pPr>
      <w:r w:rsidRPr="00C42FA6">
        <w:rPr>
          <w:rFonts w:ascii="Times New Roman" w:hAnsi="Times New Roman"/>
          <w:sz w:val="24"/>
          <w:szCs w:val="24"/>
          <w:lang w:val="en-US"/>
        </w:rPr>
        <w:t xml:space="preserve">grant/project </w:t>
      </w:r>
      <w:r w:rsidR="007D0BE1">
        <w:rPr>
          <w:rFonts w:ascii="Times New Roman" w:hAnsi="Times New Roman"/>
          <w:sz w:val="24"/>
          <w:szCs w:val="24"/>
          <w:lang w:val="en-US"/>
        </w:rPr>
        <w:t>manager’s</w:t>
      </w:r>
      <w:r w:rsidRPr="00C42FA6">
        <w:rPr>
          <w:rFonts w:ascii="Times New Roman" w:hAnsi="Times New Roman"/>
          <w:sz w:val="24"/>
          <w:szCs w:val="24"/>
          <w:lang w:val="en-US"/>
        </w:rPr>
        <w:t xml:space="preserve"> personal data (name, academic degree, year of doctor's degree, place of employment, email address, contact telephone),</w:t>
      </w:r>
    </w:p>
    <w:p w14:paraId="2269671A" w14:textId="54846FFB" w:rsidR="00C70D77" w:rsidRPr="00C42FA6" w:rsidRDefault="00C70D77" w:rsidP="00C42FA6">
      <w:pPr>
        <w:pStyle w:val="Akapitzlist"/>
        <w:numPr>
          <w:ilvl w:val="0"/>
          <w:numId w:val="13"/>
        </w:numPr>
        <w:spacing w:after="0" w:line="240" w:lineRule="auto"/>
        <w:jc w:val="both"/>
        <w:rPr>
          <w:rFonts w:ascii="Times New Roman" w:hAnsi="Times New Roman"/>
          <w:sz w:val="24"/>
          <w:szCs w:val="24"/>
          <w:lang w:val="en-US"/>
        </w:rPr>
      </w:pPr>
      <w:r w:rsidRPr="00C42FA6">
        <w:rPr>
          <w:rFonts w:ascii="Times New Roman" w:hAnsi="Times New Roman"/>
          <w:sz w:val="24"/>
          <w:szCs w:val="24"/>
          <w:lang w:val="en-US"/>
        </w:rPr>
        <w:t xml:space="preserve">beneficiary’s supervisor personal data, if </w:t>
      </w:r>
      <w:r w:rsidR="00C42FA6" w:rsidRPr="00C42FA6">
        <w:rPr>
          <w:rFonts w:ascii="Times New Roman" w:hAnsi="Times New Roman"/>
          <w:sz w:val="24"/>
          <w:szCs w:val="24"/>
          <w:lang w:val="en-US"/>
        </w:rPr>
        <w:t>the p</w:t>
      </w:r>
      <w:r w:rsidR="00C42FA6">
        <w:rPr>
          <w:rFonts w:ascii="Times New Roman" w:hAnsi="Times New Roman"/>
          <w:sz w:val="24"/>
          <w:szCs w:val="24"/>
          <w:lang w:val="en-US"/>
        </w:rPr>
        <w:t xml:space="preserve">erson was </w:t>
      </w:r>
      <w:r w:rsidRPr="00C42FA6">
        <w:rPr>
          <w:rFonts w:ascii="Times New Roman" w:hAnsi="Times New Roman"/>
          <w:sz w:val="24"/>
          <w:szCs w:val="24"/>
          <w:lang w:val="en-US"/>
        </w:rPr>
        <w:t>specified in the grant agreement (name, academic degree, year of doctor’s degree, place of employment, email address, contact telephone),</w:t>
      </w:r>
    </w:p>
    <w:p w14:paraId="74C2D5AB" w14:textId="00904298" w:rsidR="00C70D77" w:rsidRPr="00C42FA6" w:rsidRDefault="00C42FA6" w:rsidP="00C42FA6">
      <w:pPr>
        <w:pStyle w:val="Akapitzlist"/>
        <w:numPr>
          <w:ilvl w:val="0"/>
          <w:numId w:val="13"/>
        </w:numPr>
        <w:spacing w:after="0" w:line="240" w:lineRule="auto"/>
        <w:jc w:val="both"/>
        <w:rPr>
          <w:rFonts w:ascii="Times New Roman" w:hAnsi="Times New Roman"/>
          <w:sz w:val="24"/>
          <w:szCs w:val="24"/>
          <w:lang w:val="en-US"/>
        </w:rPr>
      </w:pPr>
      <w:r w:rsidRPr="00C42FA6">
        <w:rPr>
          <w:rFonts w:ascii="Times New Roman" w:hAnsi="Times New Roman"/>
          <w:sz w:val="24"/>
          <w:szCs w:val="24"/>
          <w:lang w:val="en-US"/>
        </w:rPr>
        <w:t xml:space="preserve">name of the </w:t>
      </w:r>
      <w:r w:rsidR="00C70D77" w:rsidRPr="00C42FA6">
        <w:rPr>
          <w:rFonts w:ascii="Times New Roman" w:hAnsi="Times New Roman"/>
          <w:sz w:val="24"/>
          <w:szCs w:val="24"/>
          <w:lang w:val="en-US"/>
        </w:rPr>
        <w:t>grant/project and the number</w:t>
      </w:r>
      <w:r w:rsidR="006F484F">
        <w:rPr>
          <w:rFonts w:ascii="Times New Roman" w:hAnsi="Times New Roman"/>
          <w:sz w:val="24"/>
          <w:szCs w:val="24"/>
          <w:lang w:val="en-US"/>
        </w:rPr>
        <w:t xml:space="preserve"> of the contract</w:t>
      </w:r>
      <w:r w:rsidR="00C70D77" w:rsidRPr="00C42FA6">
        <w:rPr>
          <w:rFonts w:ascii="Times New Roman" w:hAnsi="Times New Roman"/>
          <w:sz w:val="24"/>
          <w:szCs w:val="24"/>
          <w:lang w:val="en-US"/>
        </w:rPr>
        <w:t xml:space="preserve"> signed by the JU/JU MC</w:t>
      </w:r>
      <w:r>
        <w:rPr>
          <w:rFonts w:ascii="Times New Roman" w:hAnsi="Times New Roman"/>
          <w:sz w:val="24"/>
          <w:szCs w:val="24"/>
          <w:lang w:val="en-US"/>
        </w:rPr>
        <w:t>,</w:t>
      </w:r>
    </w:p>
    <w:p w14:paraId="33D41F85" w14:textId="6AF39B86" w:rsidR="00C70D77" w:rsidRPr="00C42FA6" w:rsidRDefault="00C70D77" w:rsidP="00C42FA6">
      <w:pPr>
        <w:pStyle w:val="Akapitzlist"/>
        <w:numPr>
          <w:ilvl w:val="0"/>
          <w:numId w:val="13"/>
        </w:numPr>
        <w:spacing w:after="0" w:line="240" w:lineRule="auto"/>
        <w:jc w:val="both"/>
        <w:rPr>
          <w:rFonts w:ascii="Times New Roman" w:hAnsi="Times New Roman"/>
          <w:sz w:val="24"/>
          <w:szCs w:val="24"/>
          <w:lang w:val="en-US"/>
        </w:rPr>
      </w:pPr>
      <w:r w:rsidRPr="00C42FA6">
        <w:rPr>
          <w:rFonts w:ascii="Times New Roman" w:hAnsi="Times New Roman"/>
          <w:sz w:val="24"/>
          <w:szCs w:val="24"/>
          <w:lang w:val="en-US"/>
        </w:rPr>
        <w:t>a copy of the contract indicating the paragraphs/points obliging the beneficiary to undertake a doctoral course</w:t>
      </w:r>
      <w:r w:rsidR="00C42FA6">
        <w:rPr>
          <w:rFonts w:ascii="Times New Roman" w:hAnsi="Times New Roman"/>
          <w:sz w:val="24"/>
          <w:szCs w:val="24"/>
          <w:lang w:val="en-US"/>
        </w:rPr>
        <w:t>,</w:t>
      </w:r>
    </w:p>
    <w:p w14:paraId="70495B1A" w14:textId="36C1863F" w:rsidR="00C70D77" w:rsidRPr="00C42FA6" w:rsidRDefault="00C70D77" w:rsidP="00C42FA6">
      <w:pPr>
        <w:pStyle w:val="Akapitzlist"/>
        <w:numPr>
          <w:ilvl w:val="0"/>
          <w:numId w:val="13"/>
        </w:numPr>
        <w:spacing w:after="0" w:line="240" w:lineRule="auto"/>
        <w:jc w:val="both"/>
        <w:rPr>
          <w:rFonts w:ascii="Times New Roman" w:hAnsi="Times New Roman"/>
          <w:sz w:val="24"/>
          <w:szCs w:val="24"/>
          <w:lang w:val="en-US"/>
        </w:rPr>
      </w:pPr>
      <w:r w:rsidRPr="00C42FA6">
        <w:rPr>
          <w:rFonts w:ascii="Times New Roman" w:hAnsi="Times New Roman"/>
          <w:sz w:val="24"/>
          <w:szCs w:val="24"/>
          <w:lang w:val="en-US"/>
        </w:rPr>
        <w:t xml:space="preserve">the grant </w:t>
      </w:r>
      <w:r w:rsidR="007D0BE1">
        <w:rPr>
          <w:rFonts w:ascii="Times New Roman" w:hAnsi="Times New Roman"/>
          <w:sz w:val="24"/>
          <w:szCs w:val="24"/>
          <w:lang w:val="en-US"/>
        </w:rPr>
        <w:t>manager’s</w:t>
      </w:r>
      <w:r w:rsidR="00C42FA6" w:rsidRPr="00C42FA6">
        <w:rPr>
          <w:rFonts w:ascii="Times New Roman" w:hAnsi="Times New Roman"/>
          <w:sz w:val="24"/>
          <w:szCs w:val="24"/>
          <w:lang w:val="en-US"/>
        </w:rPr>
        <w:t xml:space="preserve"> state</w:t>
      </w:r>
      <w:r w:rsidR="00C42FA6">
        <w:rPr>
          <w:rFonts w:ascii="Times New Roman" w:hAnsi="Times New Roman"/>
          <w:sz w:val="24"/>
          <w:szCs w:val="24"/>
          <w:lang w:val="en-US"/>
        </w:rPr>
        <w:t>ment</w:t>
      </w:r>
      <w:r w:rsidRPr="00C42FA6">
        <w:rPr>
          <w:rFonts w:ascii="Times New Roman" w:hAnsi="Times New Roman"/>
          <w:sz w:val="24"/>
          <w:szCs w:val="24"/>
          <w:lang w:val="en-US"/>
        </w:rPr>
        <w:t xml:space="preserve"> confirming implementation of competition procedure and its short description.</w:t>
      </w:r>
    </w:p>
    <w:p w14:paraId="0F3D2200" w14:textId="0E4A5429" w:rsidR="009F23E2" w:rsidRPr="00C42FA6" w:rsidRDefault="009F23E2" w:rsidP="00FF17C7">
      <w:pPr>
        <w:pStyle w:val="Akapitzlist"/>
        <w:spacing w:after="0" w:line="240" w:lineRule="auto"/>
        <w:ind w:left="425"/>
        <w:jc w:val="both"/>
        <w:rPr>
          <w:rFonts w:ascii="Times New Roman" w:hAnsi="Times New Roman"/>
          <w:sz w:val="24"/>
          <w:szCs w:val="24"/>
          <w:lang w:val="en-US"/>
        </w:rPr>
      </w:pPr>
    </w:p>
    <w:p w14:paraId="548B7206" w14:textId="77777777" w:rsidR="00C70D77" w:rsidRPr="00C42FA6" w:rsidRDefault="00C70D77" w:rsidP="00FF17C7">
      <w:pPr>
        <w:pStyle w:val="Akapitzlist"/>
        <w:spacing w:after="0" w:line="240" w:lineRule="auto"/>
        <w:ind w:left="425"/>
        <w:jc w:val="both"/>
        <w:rPr>
          <w:rFonts w:ascii="Times New Roman" w:hAnsi="Times New Roman"/>
          <w:sz w:val="24"/>
          <w:szCs w:val="24"/>
          <w:lang w:val="en-US"/>
        </w:rPr>
      </w:pPr>
    </w:p>
    <w:p w14:paraId="6E1248F9" w14:textId="77777777" w:rsidR="00C70D77" w:rsidRPr="007D0BE1" w:rsidRDefault="00C70D77" w:rsidP="00C42FA6">
      <w:pPr>
        <w:pStyle w:val="Akapitzlist"/>
        <w:numPr>
          <w:ilvl w:val="0"/>
          <w:numId w:val="11"/>
        </w:numPr>
        <w:spacing w:line="240" w:lineRule="auto"/>
        <w:ind w:left="425" w:hanging="357"/>
        <w:contextualSpacing w:val="0"/>
        <w:jc w:val="both"/>
        <w:rPr>
          <w:rFonts w:ascii="Times New Roman" w:hAnsi="Times New Roman"/>
          <w:sz w:val="24"/>
          <w:szCs w:val="24"/>
          <w:lang w:val="en-US"/>
        </w:rPr>
      </w:pPr>
      <w:r w:rsidRPr="007D0BE1">
        <w:rPr>
          <w:rFonts w:ascii="Times New Roman" w:hAnsi="Times New Roman"/>
          <w:sz w:val="24"/>
          <w:szCs w:val="24"/>
          <w:lang w:val="en-US"/>
        </w:rPr>
        <w:t xml:space="preserve">The doctoral </w:t>
      </w:r>
      <w:proofErr w:type="spellStart"/>
      <w:r w:rsidRPr="007D0BE1">
        <w:rPr>
          <w:rFonts w:ascii="Times New Roman" w:hAnsi="Times New Roman"/>
          <w:sz w:val="24"/>
          <w:szCs w:val="24"/>
          <w:lang w:val="en-US"/>
        </w:rPr>
        <w:t>programme</w:t>
      </w:r>
      <w:proofErr w:type="spellEnd"/>
      <w:r w:rsidRPr="007D0BE1">
        <w:rPr>
          <w:rFonts w:ascii="Times New Roman" w:hAnsi="Times New Roman"/>
          <w:sz w:val="24"/>
          <w:szCs w:val="24"/>
          <w:lang w:val="en-US"/>
        </w:rPr>
        <w:t xml:space="preserve"> head should be notified about the beneficiary by 10 June at the latest.</w:t>
      </w:r>
    </w:p>
    <w:p w14:paraId="24A59089" w14:textId="77777777" w:rsidR="00C42FA6" w:rsidRPr="00C42FA6" w:rsidRDefault="00C70D77" w:rsidP="00C42FA6">
      <w:pPr>
        <w:pStyle w:val="Akapitzlist"/>
        <w:numPr>
          <w:ilvl w:val="0"/>
          <w:numId w:val="11"/>
        </w:numPr>
        <w:spacing w:line="240" w:lineRule="auto"/>
        <w:ind w:left="425" w:hanging="357"/>
        <w:contextualSpacing w:val="0"/>
        <w:jc w:val="both"/>
        <w:rPr>
          <w:rFonts w:ascii="Times New Roman" w:hAnsi="Times New Roman"/>
          <w:sz w:val="24"/>
          <w:szCs w:val="24"/>
          <w:lang w:val="en-US"/>
        </w:rPr>
      </w:pPr>
      <w:r w:rsidRPr="0034522C">
        <w:rPr>
          <w:rFonts w:ascii="Times New Roman" w:hAnsi="Times New Roman"/>
          <w:sz w:val="24"/>
          <w:szCs w:val="24"/>
          <w:lang w:val="en-US"/>
        </w:rPr>
        <w:t>The doctoral program head verifies the compliance of the discipline with the grant topic, checks the documents, and forwards all documentation to the Doctoral School Director by 15 June at the latest.</w:t>
      </w:r>
    </w:p>
    <w:p w14:paraId="5CFD6CC4" w14:textId="7609AA93" w:rsidR="00C70D77" w:rsidRPr="00C42FA6" w:rsidRDefault="00C70D77" w:rsidP="00C42FA6">
      <w:pPr>
        <w:pStyle w:val="Akapitzlist"/>
        <w:numPr>
          <w:ilvl w:val="0"/>
          <w:numId w:val="11"/>
        </w:numPr>
        <w:spacing w:line="240" w:lineRule="auto"/>
        <w:ind w:left="425" w:hanging="357"/>
        <w:contextualSpacing w:val="0"/>
        <w:jc w:val="both"/>
        <w:rPr>
          <w:rFonts w:ascii="Times New Roman" w:hAnsi="Times New Roman"/>
          <w:sz w:val="24"/>
          <w:szCs w:val="24"/>
          <w:lang w:val="en-US"/>
        </w:rPr>
      </w:pPr>
      <w:r w:rsidRPr="00C42FA6">
        <w:rPr>
          <w:rFonts w:ascii="Times New Roman" w:hAnsi="Times New Roman"/>
          <w:sz w:val="24"/>
          <w:szCs w:val="24"/>
          <w:lang w:val="en-US"/>
        </w:rPr>
        <w:t xml:space="preserve">The Doctoral School Director issues a final decision after obtaining the </w:t>
      </w:r>
      <w:r w:rsidR="006F484F">
        <w:rPr>
          <w:rFonts w:ascii="Times New Roman" w:hAnsi="Times New Roman"/>
          <w:sz w:val="24"/>
          <w:szCs w:val="24"/>
          <w:lang w:val="en-US"/>
        </w:rPr>
        <w:t>Doctoral School Council's opinion</w:t>
      </w:r>
      <w:r w:rsidRPr="00C42FA6">
        <w:rPr>
          <w:rFonts w:ascii="Times New Roman" w:hAnsi="Times New Roman"/>
          <w:sz w:val="24"/>
          <w:szCs w:val="24"/>
          <w:lang w:val="en-US"/>
        </w:rPr>
        <w:t xml:space="preserve"> by 12 July.</w:t>
      </w:r>
    </w:p>
    <w:p w14:paraId="651D23CA" w14:textId="7EA69821" w:rsidR="00310A87" w:rsidRPr="00C42FA6" w:rsidRDefault="00310A87" w:rsidP="00C42FA6">
      <w:pPr>
        <w:pStyle w:val="Akapitzlist"/>
        <w:spacing w:line="240" w:lineRule="auto"/>
        <w:ind w:left="425"/>
        <w:contextualSpacing w:val="0"/>
        <w:jc w:val="both"/>
        <w:rPr>
          <w:rFonts w:ascii="Times New Roman" w:hAnsi="Times New Roman"/>
          <w:sz w:val="24"/>
          <w:szCs w:val="24"/>
          <w:lang w:val="en-US"/>
        </w:rPr>
      </w:pPr>
    </w:p>
    <w:sectPr w:rsidR="00310A87" w:rsidRPr="00C42FA6" w:rsidSect="0092771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3FF"/>
    <w:multiLevelType w:val="hybridMultilevel"/>
    <w:tmpl w:val="48B4AD0E"/>
    <w:lvl w:ilvl="0" w:tplc="BFA011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A04599"/>
    <w:multiLevelType w:val="hybridMultilevel"/>
    <w:tmpl w:val="3B9C5FF8"/>
    <w:lvl w:ilvl="0" w:tplc="F5C4EB8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FF6F13"/>
    <w:multiLevelType w:val="hybridMultilevel"/>
    <w:tmpl w:val="B41ABCA2"/>
    <w:lvl w:ilvl="0" w:tplc="C65E89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1120B9E"/>
    <w:multiLevelType w:val="hybridMultilevel"/>
    <w:tmpl w:val="2C48556C"/>
    <w:lvl w:ilvl="0" w:tplc="456CBB68">
      <w:start w:val="1"/>
      <w:numFmt w:val="lowerLetter"/>
      <w:lvlText w:val="%1)"/>
      <w:lvlJc w:val="left"/>
      <w:pPr>
        <w:ind w:left="3482" w:hanging="360"/>
      </w:pPr>
      <w:rPr>
        <w:rFonts w:hint="default"/>
      </w:rPr>
    </w:lvl>
    <w:lvl w:ilvl="1" w:tplc="04150019" w:tentative="1">
      <w:start w:val="1"/>
      <w:numFmt w:val="lowerLetter"/>
      <w:lvlText w:val="%2."/>
      <w:lvlJc w:val="left"/>
      <w:pPr>
        <w:ind w:left="4202" w:hanging="360"/>
      </w:pPr>
    </w:lvl>
    <w:lvl w:ilvl="2" w:tplc="0415001B" w:tentative="1">
      <w:start w:val="1"/>
      <w:numFmt w:val="lowerRoman"/>
      <w:lvlText w:val="%3."/>
      <w:lvlJc w:val="right"/>
      <w:pPr>
        <w:ind w:left="4922" w:hanging="180"/>
      </w:pPr>
    </w:lvl>
    <w:lvl w:ilvl="3" w:tplc="0415000F" w:tentative="1">
      <w:start w:val="1"/>
      <w:numFmt w:val="decimal"/>
      <w:lvlText w:val="%4."/>
      <w:lvlJc w:val="left"/>
      <w:pPr>
        <w:ind w:left="5642" w:hanging="360"/>
      </w:pPr>
    </w:lvl>
    <w:lvl w:ilvl="4" w:tplc="04150019" w:tentative="1">
      <w:start w:val="1"/>
      <w:numFmt w:val="lowerLetter"/>
      <w:lvlText w:val="%5."/>
      <w:lvlJc w:val="left"/>
      <w:pPr>
        <w:ind w:left="6362" w:hanging="360"/>
      </w:pPr>
    </w:lvl>
    <w:lvl w:ilvl="5" w:tplc="0415001B" w:tentative="1">
      <w:start w:val="1"/>
      <w:numFmt w:val="lowerRoman"/>
      <w:lvlText w:val="%6."/>
      <w:lvlJc w:val="right"/>
      <w:pPr>
        <w:ind w:left="7082" w:hanging="180"/>
      </w:pPr>
    </w:lvl>
    <w:lvl w:ilvl="6" w:tplc="0415000F" w:tentative="1">
      <w:start w:val="1"/>
      <w:numFmt w:val="decimal"/>
      <w:lvlText w:val="%7."/>
      <w:lvlJc w:val="left"/>
      <w:pPr>
        <w:ind w:left="7802" w:hanging="360"/>
      </w:pPr>
    </w:lvl>
    <w:lvl w:ilvl="7" w:tplc="04150019" w:tentative="1">
      <w:start w:val="1"/>
      <w:numFmt w:val="lowerLetter"/>
      <w:lvlText w:val="%8."/>
      <w:lvlJc w:val="left"/>
      <w:pPr>
        <w:ind w:left="8522" w:hanging="360"/>
      </w:pPr>
    </w:lvl>
    <w:lvl w:ilvl="8" w:tplc="0415001B" w:tentative="1">
      <w:start w:val="1"/>
      <w:numFmt w:val="lowerRoman"/>
      <w:lvlText w:val="%9."/>
      <w:lvlJc w:val="right"/>
      <w:pPr>
        <w:ind w:left="9242" w:hanging="180"/>
      </w:pPr>
    </w:lvl>
  </w:abstractNum>
  <w:abstractNum w:abstractNumId="4" w15:restartNumberingAfterBreak="0">
    <w:nsid w:val="21EF1726"/>
    <w:multiLevelType w:val="hybridMultilevel"/>
    <w:tmpl w:val="E5C439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486B99"/>
    <w:multiLevelType w:val="hybridMultilevel"/>
    <w:tmpl w:val="7B2A8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133344"/>
    <w:multiLevelType w:val="multilevel"/>
    <w:tmpl w:val="235CDF36"/>
    <w:lvl w:ilvl="0">
      <w:start w:val="1"/>
      <w:numFmt w:val="decimal"/>
      <w:pStyle w:val="trekryteriw"/>
      <w:lvlText w:val="%1."/>
      <w:lvlJc w:val="left"/>
      <w:pPr>
        <w:ind w:left="644"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pStyle w:val="podpunkt"/>
      <w:lvlText w:val="%1.%2."/>
      <w:lvlJc w:val="left"/>
      <w:pPr>
        <w:ind w:left="1076" w:hanging="432"/>
      </w:pPr>
      <w:rPr>
        <w:rFonts w:hint="default"/>
      </w:rPr>
    </w:lvl>
    <w:lvl w:ilvl="2">
      <w:start w:val="1"/>
      <w:numFmt w:val="lowerLetter"/>
      <w:pStyle w:val="podpunktlitera"/>
      <w:lvlText w:val="%3)"/>
      <w:lvlJc w:val="left"/>
      <w:pPr>
        <w:ind w:left="1508" w:hanging="504"/>
      </w:pPr>
      <w:rPr>
        <w:rFonts w:hint="default"/>
      </w:rPr>
    </w:lvl>
    <w:lvl w:ilvl="3">
      <w:start w:val="1"/>
      <w:numFmt w:val="bullet"/>
      <w:pStyle w:val="podpunktkropka"/>
      <w:lvlText w:val=""/>
      <w:lvlJc w:val="left"/>
      <w:pPr>
        <w:ind w:left="2012" w:hanging="648"/>
      </w:pPr>
      <w:rPr>
        <w:rFonts w:ascii="Symbol" w:hAnsi="Symbol" w:hint="default"/>
        <w:color w:val="auto"/>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7" w15:restartNumberingAfterBreak="0">
    <w:nsid w:val="30DD47FA"/>
    <w:multiLevelType w:val="hybridMultilevel"/>
    <w:tmpl w:val="24E4AE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2E074CB"/>
    <w:multiLevelType w:val="hybridMultilevel"/>
    <w:tmpl w:val="A7E2F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8441F4"/>
    <w:multiLevelType w:val="hybridMultilevel"/>
    <w:tmpl w:val="1AFE05F2"/>
    <w:lvl w:ilvl="0" w:tplc="086A2BD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9D56EB"/>
    <w:multiLevelType w:val="hybridMultilevel"/>
    <w:tmpl w:val="8C144AEC"/>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 w15:restartNumberingAfterBreak="0">
    <w:nsid w:val="501572C4"/>
    <w:multiLevelType w:val="hybridMultilevel"/>
    <w:tmpl w:val="46220694"/>
    <w:lvl w:ilvl="0" w:tplc="12F470AA">
      <w:start w:val="16"/>
      <w:numFmt w:val="decimal"/>
      <w:lvlText w:val="%1."/>
      <w:lvlJc w:val="left"/>
      <w:pPr>
        <w:ind w:left="720" w:hanging="360"/>
      </w:pPr>
      <w:rPr>
        <w:rFonts w:hint="default"/>
      </w:r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D667C3"/>
    <w:multiLevelType w:val="hybridMultilevel"/>
    <w:tmpl w:val="F5A41B46"/>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9"/>
  </w:num>
  <w:num w:numId="2">
    <w:abstractNumId w:val="11"/>
  </w:num>
  <w:num w:numId="3">
    <w:abstractNumId w:val="1"/>
  </w:num>
  <w:num w:numId="4">
    <w:abstractNumId w:val="5"/>
  </w:num>
  <w:num w:numId="5">
    <w:abstractNumId w:val="0"/>
  </w:num>
  <w:num w:numId="6">
    <w:abstractNumId w:val="2"/>
  </w:num>
  <w:num w:numId="7">
    <w:abstractNumId w:val="6"/>
  </w:num>
  <w:num w:numId="8">
    <w:abstractNumId w:val="3"/>
  </w:num>
  <w:num w:numId="9">
    <w:abstractNumId w:val="12"/>
  </w:num>
  <w:num w:numId="10">
    <w:abstractNumId w:val="7"/>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C1"/>
    <w:rsid w:val="000276AB"/>
    <w:rsid w:val="00035BF1"/>
    <w:rsid w:val="00050818"/>
    <w:rsid w:val="0008736B"/>
    <w:rsid w:val="001121C1"/>
    <w:rsid w:val="00161688"/>
    <w:rsid w:val="00184750"/>
    <w:rsid w:val="00207E1C"/>
    <w:rsid w:val="00310A87"/>
    <w:rsid w:val="00334978"/>
    <w:rsid w:val="00392742"/>
    <w:rsid w:val="00395369"/>
    <w:rsid w:val="003B7293"/>
    <w:rsid w:val="003C5DD6"/>
    <w:rsid w:val="004C730F"/>
    <w:rsid w:val="004E0B60"/>
    <w:rsid w:val="00520E3A"/>
    <w:rsid w:val="00590ED0"/>
    <w:rsid w:val="005F2D66"/>
    <w:rsid w:val="006A7B51"/>
    <w:rsid w:val="006F484F"/>
    <w:rsid w:val="00725354"/>
    <w:rsid w:val="00732DAF"/>
    <w:rsid w:val="00775E71"/>
    <w:rsid w:val="007B55FF"/>
    <w:rsid w:val="007D0BE1"/>
    <w:rsid w:val="00845603"/>
    <w:rsid w:val="008654F7"/>
    <w:rsid w:val="00927718"/>
    <w:rsid w:val="009911A0"/>
    <w:rsid w:val="009F23E2"/>
    <w:rsid w:val="00A92CDB"/>
    <w:rsid w:val="00AA5C77"/>
    <w:rsid w:val="00C42FA6"/>
    <w:rsid w:val="00C51AAC"/>
    <w:rsid w:val="00C70D77"/>
    <w:rsid w:val="00CF2D32"/>
    <w:rsid w:val="00D148F5"/>
    <w:rsid w:val="00D56917"/>
    <w:rsid w:val="00D57A5B"/>
    <w:rsid w:val="00DF6BC7"/>
    <w:rsid w:val="00E25444"/>
    <w:rsid w:val="00E62042"/>
    <w:rsid w:val="00E86525"/>
    <w:rsid w:val="00F451C3"/>
    <w:rsid w:val="00FF17C7"/>
    <w:rsid w:val="00FF3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D0DD"/>
  <w15:chartTrackingRefBased/>
  <w15:docId w15:val="{0B9DFA39-58E6-409B-8927-13BD5EC2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736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qFormat/>
    <w:rsid w:val="001121C1"/>
    <w:rPr>
      <w:sz w:val="16"/>
      <w:szCs w:val="16"/>
    </w:rPr>
  </w:style>
  <w:style w:type="character" w:customStyle="1" w:styleId="TekstkomentarzaZnak">
    <w:name w:val="Tekst komentarza Znak"/>
    <w:link w:val="Tekstkomentarza"/>
    <w:uiPriority w:val="99"/>
    <w:semiHidden/>
    <w:qFormat/>
    <w:rsid w:val="001121C1"/>
    <w:rPr>
      <w:rFonts w:ascii="Calibri" w:eastAsia="Calibri" w:hAnsi="Calibri" w:cs="Times New Roman"/>
      <w:sz w:val="20"/>
      <w:szCs w:val="20"/>
    </w:rPr>
  </w:style>
  <w:style w:type="paragraph" w:customStyle="1" w:styleId="TreA">
    <w:name w:val="Treść A"/>
    <w:qFormat/>
    <w:rsid w:val="001121C1"/>
    <w:rPr>
      <w:rFonts w:ascii="Helvetica Neue" w:eastAsia="Arial Unicode MS" w:hAnsi="Helvetica Neue" w:cs="Arial Unicode MS"/>
      <w:color w:val="000000"/>
      <w:sz w:val="22"/>
      <w:szCs w:val="22"/>
      <w:u w:color="000000"/>
      <w:lang w:val="en-US"/>
    </w:rPr>
  </w:style>
  <w:style w:type="paragraph" w:styleId="Tekstkomentarza">
    <w:name w:val="annotation text"/>
    <w:basedOn w:val="Normalny"/>
    <w:link w:val="TekstkomentarzaZnak"/>
    <w:uiPriority w:val="99"/>
    <w:semiHidden/>
    <w:unhideWhenUsed/>
    <w:qFormat/>
    <w:rsid w:val="001121C1"/>
    <w:rPr>
      <w:sz w:val="20"/>
      <w:szCs w:val="20"/>
      <w:lang w:val="x-none" w:eastAsia="x-none"/>
    </w:rPr>
  </w:style>
  <w:style w:type="character" w:customStyle="1" w:styleId="TekstkomentarzaZnak1">
    <w:name w:val="Tekst komentarza Znak1"/>
    <w:uiPriority w:val="99"/>
    <w:semiHidden/>
    <w:rsid w:val="001121C1"/>
    <w:rPr>
      <w:sz w:val="20"/>
      <w:szCs w:val="20"/>
    </w:rPr>
  </w:style>
  <w:style w:type="paragraph" w:styleId="Akapitzlist">
    <w:name w:val="List Paragraph"/>
    <w:basedOn w:val="Normalny"/>
    <w:uiPriority w:val="34"/>
    <w:qFormat/>
    <w:rsid w:val="001121C1"/>
    <w:pPr>
      <w:ind w:left="720"/>
      <w:contextualSpacing/>
    </w:pPr>
  </w:style>
  <w:style w:type="paragraph" w:styleId="Tekstdymka">
    <w:name w:val="Balloon Text"/>
    <w:basedOn w:val="Normalny"/>
    <w:link w:val="TekstdymkaZnak"/>
    <w:uiPriority w:val="99"/>
    <w:semiHidden/>
    <w:unhideWhenUsed/>
    <w:rsid w:val="001121C1"/>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1121C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1121C1"/>
    <w:pPr>
      <w:spacing w:line="240" w:lineRule="auto"/>
    </w:pPr>
    <w:rPr>
      <w:b/>
      <w:bCs/>
    </w:rPr>
  </w:style>
  <w:style w:type="character" w:customStyle="1" w:styleId="TematkomentarzaZnak">
    <w:name w:val="Temat komentarza Znak"/>
    <w:link w:val="Tematkomentarza"/>
    <w:uiPriority w:val="99"/>
    <w:semiHidden/>
    <w:rsid w:val="001121C1"/>
    <w:rPr>
      <w:rFonts w:ascii="Calibri" w:eastAsia="Calibri" w:hAnsi="Calibri" w:cs="Times New Roman"/>
      <w:b/>
      <w:bCs/>
      <w:sz w:val="20"/>
      <w:szCs w:val="20"/>
    </w:rPr>
  </w:style>
  <w:style w:type="paragraph" w:customStyle="1" w:styleId="trekryteriw">
    <w:name w:val="treść kryteriów"/>
    <w:link w:val="trekryteriwZnak"/>
    <w:qFormat/>
    <w:rsid w:val="00310A87"/>
    <w:pPr>
      <w:numPr>
        <w:numId w:val="7"/>
      </w:numPr>
      <w:spacing w:line="276" w:lineRule="auto"/>
      <w:jc w:val="both"/>
    </w:pPr>
    <w:rPr>
      <w:rFonts w:ascii="Times New Roman" w:hAnsi="Times New Roman"/>
      <w:sz w:val="22"/>
      <w:szCs w:val="24"/>
      <w:lang w:eastAsia="en-US"/>
    </w:rPr>
  </w:style>
  <w:style w:type="character" w:customStyle="1" w:styleId="trekryteriwZnak">
    <w:name w:val="treść kryteriów Znak"/>
    <w:link w:val="trekryteriw"/>
    <w:rsid w:val="00310A87"/>
    <w:rPr>
      <w:rFonts w:ascii="Times New Roman" w:hAnsi="Times New Roman"/>
      <w:sz w:val="22"/>
      <w:szCs w:val="24"/>
      <w:lang w:eastAsia="en-US" w:bidi="ar-SA"/>
    </w:rPr>
  </w:style>
  <w:style w:type="paragraph" w:customStyle="1" w:styleId="podpunkt">
    <w:name w:val="podpunkt"/>
    <w:qFormat/>
    <w:rsid w:val="00310A87"/>
    <w:pPr>
      <w:numPr>
        <w:ilvl w:val="1"/>
        <w:numId w:val="7"/>
      </w:numPr>
      <w:spacing w:line="276" w:lineRule="auto"/>
      <w:ind w:left="1134" w:hanging="425"/>
      <w:jc w:val="both"/>
    </w:pPr>
    <w:rPr>
      <w:rFonts w:ascii="Times New Roman" w:hAnsi="Times New Roman"/>
      <w:sz w:val="22"/>
      <w:szCs w:val="24"/>
      <w:lang w:eastAsia="en-US"/>
    </w:rPr>
  </w:style>
  <w:style w:type="paragraph" w:customStyle="1" w:styleId="podpunktlitera">
    <w:name w:val="podpunkt litera"/>
    <w:basedOn w:val="podpunkt"/>
    <w:qFormat/>
    <w:rsid w:val="00310A87"/>
    <w:pPr>
      <w:numPr>
        <w:ilvl w:val="2"/>
      </w:numPr>
      <w:ind w:left="1418" w:hanging="284"/>
    </w:pPr>
  </w:style>
  <w:style w:type="paragraph" w:customStyle="1" w:styleId="podpunktkropka">
    <w:name w:val="podpunkt kropka"/>
    <w:basedOn w:val="trekryteriw"/>
    <w:qFormat/>
    <w:rsid w:val="00310A87"/>
    <w:pPr>
      <w:numPr>
        <w:ilvl w:val="3"/>
      </w:numPr>
      <w:tabs>
        <w:tab w:val="num" w:pos="360"/>
      </w:tabs>
      <w:ind w:left="170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B111C9-5791-B049-B1D5-3D70A2196A67}">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01AC3-341D-4278-8198-37C32172F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A8BB1-8D1A-4C8A-BF8B-72CDEFACA5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70F1A-E403-4CFD-8C70-48A500A0B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dc:creator>
  <cp:keywords/>
  <cp:lastModifiedBy>Barbara Chmielowska</cp:lastModifiedBy>
  <cp:revision>2</cp:revision>
  <dcterms:created xsi:type="dcterms:W3CDTF">2021-04-08T10:04:00Z</dcterms:created>
  <dcterms:modified xsi:type="dcterms:W3CDTF">2021-04-08T10:04:00Z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documentId_7921</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