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C10F" w14:textId="593B3592" w:rsidR="006E589B" w:rsidRPr="0001666D" w:rsidRDefault="006E589B" w:rsidP="0001666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1666D">
        <w:rPr>
          <w:rFonts w:eastAsia="Times New Roman" w:cstheme="minorHAnsi"/>
          <w:b/>
          <w:bCs/>
          <w:sz w:val="32"/>
          <w:szCs w:val="32"/>
          <w:lang w:eastAsia="pl-PL"/>
        </w:rPr>
        <w:t>Zasady zgłaszania tematów badawczych 202</w:t>
      </w:r>
      <w:r w:rsidR="007627A5" w:rsidRPr="0001666D">
        <w:rPr>
          <w:rFonts w:eastAsia="Times New Roman" w:cstheme="minorHAnsi"/>
          <w:b/>
          <w:bCs/>
          <w:sz w:val="32"/>
          <w:szCs w:val="32"/>
          <w:lang w:eastAsia="pl-PL"/>
        </w:rPr>
        <w:t>1</w:t>
      </w:r>
      <w:r w:rsidRPr="0001666D">
        <w:rPr>
          <w:rFonts w:eastAsia="Times New Roman" w:cstheme="minorHAnsi"/>
          <w:b/>
          <w:bCs/>
          <w:sz w:val="32"/>
          <w:szCs w:val="32"/>
          <w:lang w:eastAsia="pl-PL"/>
        </w:rPr>
        <w:t>/202</w:t>
      </w:r>
      <w:r w:rsidR="007627A5" w:rsidRPr="0001666D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</w:p>
    <w:p w14:paraId="024B32E9" w14:textId="0A3CDCCB" w:rsidR="006E589B" w:rsidRPr="0001666D" w:rsidRDefault="006E589B" w:rsidP="000166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1666D">
        <w:rPr>
          <w:rFonts w:eastAsia="Times New Roman" w:cstheme="minorHAnsi"/>
          <w:b/>
          <w:bCs/>
          <w:sz w:val="28"/>
          <w:szCs w:val="28"/>
          <w:lang w:eastAsia="pl-PL"/>
        </w:rPr>
        <w:t>Zasady tworzenia list tematów badawczych w Szkole Doktorskiej Nauk Medycznych i Nauk o Zdrowiu</w:t>
      </w:r>
    </w:p>
    <w:p w14:paraId="19ECD067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Tematy badawcze zgłaszane mogą być przez:   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 xml:space="preserve">a) osoby zatrudnione w UJ CM posiadające stopień naukowy dr habilitowanego lub tytuł profesora, które zadeklarowały przypisanie swojego dorobku naukowego do dyscypliny odpowiedniej dla programu doktorskiego, w którym zgłaszają propozycję tematu badawczego w co najmniej 75%;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 xml:space="preserve">b) osoby posiadające stopień naukowy doktora habilitowanego lub tytuł profesora nie spełniające warunków określonych w punkcie a, ale które zadeklarowały przypisanie swojego dorobku naukowego do dyscypliny odpowiedniej dla programu doktorskiego w co najmniej 25%, oraz które przedstawią zgodę osoby spełniającej kryteria wymienione w punkcie 1 a na podjęcie się funkcji drugiego promotora, po uzyskaniu akceptacji Rady Szkoły zgodnie z zapisami regulaminu szkoły;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>c) kandydatów, którzy planują realizację rozprawy doktorskiej pod opieką pracowników zagranicznych uczelni lub zagranicznych instytucji naukowych, z zastrzeżeniem zapisów regulaminu szkoły.</w:t>
      </w:r>
    </w:p>
    <w:p w14:paraId="2D03C0A6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Tematy projektów badawczych zgłaszanych przez osoby zainteresowane prowadzeniem doktoratów w Szkole Doktorskiej Nauk Medycznych i Nauk o Zdrowiu dotyczą dziedziny nauk medycznych odpowiednio w dyscyplinie: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 xml:space="preserve">a) nauki medyczne, dla kandydatów starających się o przyjęcia na program w dyscyplinie nauki medyczne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 xml:space="preserve">b) nauki farmaceutyczne, dla kandydatów starających się o przyjęcia na program 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>w dyscyplinie nauki farmaceutyczne</w:t>
      </w:r>
      <w:r w:rsidRPr="0001666D">
        <w:rPr>
          <w:rFonts w:eastAsia="Times New Roman" w:cstheme="minorHAnsi"/>
          <w:sz w:val="24"/>
          <w:szCs w:val="24"/>
          <w:lang w:eastAsia="pl-PL"/>
        </w:rPr>
        <w:br/>
        <w:t>c) nauki o zdrowiu, dla kandydatów starających się o przyjęcia na program w dyscyplinie nauki o zdrowiu.</w:t>
      </w:r>
    </w:p>
    <w:p w14:paraId="04025C24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Osoby wymienione w punkcie pierwszym mogą zgłosić w danym roku akademickim tylko jeden temat badawczy.</w:t>
      </w:r>
    </w:p>
    <w:p w14:paraId="699572E8" w14:textId="66178128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Tematy badawcze zgłaszane są do kierownika programu doktorskiego do dnia 3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1</w:t>
      </w:r>
      <w:r w:rsidRPr="0001666D">
        <w:rPr>
          <w:rFonts w:eastAsia="Times New Roman" w:cstheme="minorHAnsi"/>
          <w:sz w:val="24"/>
          <w:szCs w:val="24"/>
          <w:lang w:eastAsia="pl-PL"/>
        </w:rPr>
        <w:t> 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maja</w:t>
      </w:r>
    </w:p>
    <w:p w14:paraId="25661BB7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Dokumentacja zgłoszenia tematu badawczego (formularz określony w załączniku nr 1) obejmuje: </w:t>
      </w:r>
    </w:p>
    <w:p w14:paraId="59420D27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lastRenderedPageBreak/>
        <w:t>dane osobowe: imię i nazwisko, stopień/tytuł naukowy, rok uzyskania stopnia naukowego doktora, doktora habilitowanego i/lub tytułu profesora, miejsce zatrudnienia, adres mailowy, telefon kontaktowy;</w:t>
      </w:r>
    </w:p>
    <w:p w14:paraId="55FF6A8E" w14:textId="19A7DF75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dorobek naukowy: lista max 5 publikacji z ostatnich 3 lat kalendarzowych, sumaryczny </w:t>
      </w:r>
      <w:proofErr w:type="spellStart"/>
      <w:r w:rsidRPr="0001666D">
        <w:rPr>
          <w:rFonts w:eastAsia="Times New Roman" w:cstheme="minorHAnsi"/>
          <w:sz w:val="24"/>
          <w:szCs w:val="24"/>
          <w:lang w:eastAsia="pl-PL"/>
        </w:rPr>
        <w:t>Impact</w:t>
      </w:r>
      <w:proofErr w:type="spellEnd"/>
      <w:r w:rsidRPr="0001666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1666D">
        <w:rPr>
          <w:rFonts w:eastAsia="Times New Roman" w:cstheme="minorHAnsi"/>
          <w:sz w:val="24"/>
          <w:szCs w:val="24"/>
          <w:lang w:eastAsia="pl-PL"/>
        </w:rPr>
        <w:t>Factor</w:t>
      </w:r>
      <w:proofErr w:type="spellEnd"/>
      <w:r w:rsidRPr="0001666D">
        <w:rPr>
          <w:rFonts w:eastAsia="Times New Roman" w:cstheme="minorHAnsi"/>
          <w:sz w:val="24"/>
          <w:szCs w:val="24"/>
          <w:lang w:eastAsia="pl-PL"/>
        </w:rPr>
        <w:t xml:space="preserve"> oraz Indeks </w:t>
      </w:r>
      <w:proofErr w:type="spellStart"/>
      <w:r w:rsidRPr="0001666D">
        <w:rPr>
          <w:rFonts w:eastAsia="Times New Roman" w:cstheme="minorHAnsi"/>
          <w:sz w:val="24"/>
          <w:szCs w:val="24"/>
          <w:lang w:eastAsia="pl-PL"/>
        </w:rPr>
        <w:t>cytowań</w:t>
      </w:r>
      <w:proofErr w:type="spellEnd"/>
      <w:r w:rsidRPr="000166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 xml:space="preserve">Web of Science </w:t>
      </w:r>
      <w:proofErr w:type="spellStart"/>
      <w:r w:rsidR="007627A5" w:rsidRPr="0001666D">
        <w:rPr>
          <w:rFonts w:eastAsia="Times New Roman" w:cstheme="minorHAnsi"/>
          <w:sz w:val="24"/>
          <w:szCs w:val="24"/>
          <w:lang w:eastAsia="pl-PL"/>
        </w:rPr>
        <w:t>Core</w:t>
      </w:r>
      <w:proofErr w:type="spellEnd"/>
      <w:r w:rsidR="007627A5" w:rsidRPr="0001666D">
        <w:rPr>
          <w:rFonts w:eastAsia="Times New Roman" w:cstheme="minorHAnsi"/>
          <w:sz w:val="24"/>
          <w:szCs w:val="24"/>
          <w:lang w:eastAsia="pl-PL"/>
        </w:rPr>
        <w:t xml:space="preserve"> Collection </w:t>
      </w:r>
      <w:r w:rsidRPr="0001666D">
        <w:rPr>
          <w:rFonts w:eastAsia="Times New Roman" w:cstheme="minorHAnsi"/>
          <w:sz w:val="24"/>
          <w:szCs w:val="24"/>
          <w:lang w:eastAsia="pl-PL"/>
        </w:rPr>
        <w:t>i Indeks Hirscha;</w:t>
      </w:r>
    </w:p>
    <w:p w14:paraId="42A7BE2D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liczbę wypromowanych doktorów;</w:t>
      </w:r>
    </w:p>
    <w:p w14:paraId="3837901A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liczbę wypromowanych magistrów;</w:t>
      </w:r>
    </w:p>
    <w:p w14:paraId="46A0016C" w14:textId="5DDA77B9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proponowany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 xml:space="preserve"> temat </w:t>
      </w:r>
      <w:r w:rsidRPr="0001666D">
        <w:rPr>
          <w:rFonts w:eastAsia="Times New Roman" w:cstheme="minorHAnsi"/>
          <w:sz w:val="24"/>
          <w:szCs w:val="24"/>
          <w:lang w:eastAsia="pl-PL"/>
        </w:rPr>
        <w:t>pracy naukowej wraz z krótkim opisem (max 250 słów);</w:t>
      </w:r>
    </w:p>
    <w:p w14:paraId="03636D1F" w14:textId="3819FD74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uzasadnienie zgodności tematu z dyscypliną odpowiednią dla programu doktorskiego (max 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100</w:t>
      </w:r>
      <w:r w:rsidRPr="0001666D">
        <w:rPr>
          <w:rFonts w:eastAsia="Times New Roman" w:cstheme="minorHAnsi"/>
          <w:sz w:val="24"/>
          <w:szCs w:val="24"/>
          <w:lang w:eastAsia="pl-PL"/>
        </w:rPr>
        <w:t> słów)</w:t>
      </w:r>
    </w:p>
    <w:p w14:paraId="185DEC6C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przewidywane miejsce realizacji projektu;</w:t>
      </w:r>
    </w:p>
    <w:p w14:paraId="66439A83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opis zadań dla doktoranta;</w:t>
      </w:r>
    </w:p>
    <w:p w14:paraId="670C9DAE" w14:textId="45E87C1F" w:rsidR="007627A5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oczekiwania wobec doktoranta (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 xml:space="preserve">specyficzne umiejętności 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br/>
        <w:t>i</w:t>
      </w:r>
      <w:r w:rsidRPr="0001666D">
        <w:rPr>
          <w:rFonts w:eastAsia="Times New Roman" w:cstheme="minorHAnsi"/>
          <w:sz w:val="24"/>
          <w:szCs w:val="24"/>
          <w:lang w:eastAsia="pl-PL"/>
        </w:rPr>
        <w:t xml:space="preserve"> doświadczenie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;</w:t>
      </w:r>
      <w:r w:rsidRPr="0001666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8B8508" w14:textId="0CBF28F4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 czasowa dyspozycyjność doktoranta (liczba godzin/</w:t>
      </w:r>
      <w:proofErr w:type="spellStart"/>
      <w:r w:rsidRPr="0001666D">
        <w:rPr>
          <w:rFonts w:eastAsia="Times New Roman" w:cstheme="minorHAnsi"/>
          <w:sz w:val="24"/>
          <w:szCs w:val="24"/>
          <w:lang w:eastAsia="pl-PL"/>
        </w:rPr>
        <w:t>tydz</w:t>
      </w:r>
      <w:proofErr w:type="spellEnd"/>
      <w:r w:rsidR="007627A5" w:rsidRPr="0001666D">
        <w:rPr>
          <w:rFonts w:eastAsia="Times New Roman" w:cstheme="minorHAnsi"/>
          <w:sz w:val="24"/>
          <w:szCs w:val="24"/>
          <w:lang w:eastAsia="pl-PL"/>
        </w:rPr>
        <w:t>.</w:t>
      </w:r>
      <w:r w:rsidRPr="0001666D">
        <w:rPr>
          <w:rFonts w:eastAsia="Times New Roman" w:cstheme="minorHAnsi"/>
          <w:sz w:val="24"/>
          <w:szCs w:val="24"/>
          <w:lang w:eastAsia="pl-PL"/>
        </w:rPr>
        <w:t>) w zakresie koniecznym do realizacji projektu;</w:t>
      </w:r>
    </w:p>
    <w:p w14:paraId="657B5DE5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informację zgłaszającego temat badawczy czy proponowany projekt badawczy wymaga ponoszenia kosztów finansowych;</w:t>
      </w:r>
    </w:p>
    <w:p w14:paraId="48CDF9CD" w14:textId="0E0A7834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w przypadku gdy proponowany projekt badawczy wymaga ponoszenia kosztów finansowych oświadczenie zgłaszającego o zapewnieniu finansowania projektu co najmniej w ciągu pierwszych dwóch lat prowadzenia projektu ze wskazaniem źródła finansowania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;</w:t>
      </w:r>
      <w:r w:rsidRPr="0001666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F4FE9F" w14:textId="7821E585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deklarację zgłaszającego temat badawczy czy proponowany projekt badawczy wymaga samodzielnego wykonywania czynności medycznych przez doktoranta</w:t>
      </w:r>
      <w:r w:rsidR="007627A5" w:rsidRPr="0001666D">
        <w:rPr>
          <w:rFonts w:eastAsia="Times New Roman" w:cstheme="minorHAnsi"/>
          <w:sz w:val="24"/>
          <w:szCs w:val="24"/>
          <w:lang w:eastAsia="pl-PL"/>
        </w:rPr>
        <w:t>;</w:t>
      </w:r>
    </w:p>
    <w:p w14:paraId="476F25D0" w14:textId="1104FB96" w:rsidR="007627A5" w:rsidRPr="0001666D" w:rsidRDefault="007627A5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deklarację zgłaszającego temat badawczy czy realizacja projektu badawczego wymaga posiadania przez doktoranta prawa wykonywania zawodu, </w:t>
      </w:r>
      <w:r w:rsidR="00710C57">
        <w:rPr>
          <w:rFonts w:eastAsia="Times New Roman" w:cstheme="minorHAnsi"/>
          <w:sz w:val="24"/>
          <w:szCs w:val="24"/>
          <w:lang w:eastAsia="pl-PL"/>
        </w:rPr>
        <w:br/>
      </w:r>
      <w:r w:rsidRPr="0001666D">
        <w:rPr>
          <w:rFonts w:eastAsia="Times New Roman" w:cstheme="minorHAnsi"/>
          <w:sz w:val="24"/>
          <w:szCs w:val="24"/>
          <w:lang w:eastAsia="pl-PL"/>
        </w:rPr>
        <w:t>w przypadku</w:t>
      </w:r>
      <w:r w:rsidR="0001666D">
        <w:rPr>
          <w:rFonts w:eastAsia="Times New Roman" w:cstheme="minorHAnsi"/>
          <w:sz w:val="24"/>
          <w:szCs w:val="24"/>
          <w:lang w:eastAsia="pl-PL"/>
        </w:rPr>
        <w:t>,</w:t>
      </w:r>
      <w:r w:rsidRPr="0001666D">
        <w:rPr>
          <w:rFonts w:eastAsia="Times New Roman" w:cstheme="minorHAnsi"/>
          <w:sz w:val="24"/>
          <w:szCs w:val="24"/>
          <w:lang w:eastAsia="pl-PL"/>
        </w:rPr>
        <w:t xml:space="preserve"> gdy proponowany temat badawczy wymaga posiadania przez doktoranta prawa wykonywania zawodu, krótkie uzasadnienie zgłaszającego temat badawczy</w:t>
      </w:r>
      <w:r w:rsidR="00710C57">
        <w:rPr>
          <w:rFonts w:eastAsia="Times New Roman" w:cstheme="minorHAnsi"/>
          <w:sz w:val="24"/>
          <w:szCs w:val="24"/>
          <w:lang w:eastAsia="pl-PL"/>
        </w:rPr>
        <w:t>.</w:t>
      </w:r>
    </w:p>
    <w:p w14:paraId="71D8E8BC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>Weryfikacji formalnej zgłoszenia pod kątem kompletności dokumentacji zgłoszenia dokonuje kierownik programu doktorskiego.</w:t>
      </w:r>
    </w:p>
    <w:p w14:paraId="29655F5F" w14:textId="3A04EF80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lastRenderedPageBreak/>
        <w:t xml:space="preserve">Weryfikacji zgodności proponowanego tematu badawczego z dyscypliną dokonuje Komisja, w skład której wchodzi kierownik programu doktorskiego, co najmniej trzech pracowników naukowych posiadających co najmniej </w:t>
      </w:r>
      <w:proofErr w:type="spellStart"/>
      <w:r w:rsidRPr="0001666D">
        <w:rPr>
          <w:rFonts w:eastAsia="Times New Roman" w:cstheme="minorHAnsi"/>
          <w:sz w:val="24"/>
          <w:szCs w:val="24"/>
          <w:lang w:eastAsia="pl-PL"/>
        </w:rPr>
        <w:t>stopien</w:t>
      </w:r>
      <w:proofErr w:type="spellEnd"/>
      <w:r w:rsidRPr="0001666D">
        <w:rPr>
          <w:rFonts w:eastAsia="Times New Roman" w:cstheme="minorHAnsi"/>
          <w:sz w:val="24"/>
          <w:szCs w:val="24"/>
          <w:lang w:eastAsia="pl-PL"/>
        </w:rPr>
        <w:t>́ doktora habilitowanego zaakceptowanych przez rady dyscyplin nauk medycznych, nauk farmaceutycznych i nauk o zdrowiu, przedstawiciel Rady Szkoły Doktorskiej Nauk Medycznych i Nauk o Zdrowiu reprezentujący dyscyplinę zgodną z programem doktorskim oraz doktorant powołany spośród członków Komisji Programowej. Członkowie Komisji podpisują oświadczenie o poufności.</w:t>
      </w:r>
    </w:p>
    <w:p w14:paraId="310888B8" w14:textId="41264B9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Kierownik programu przesyła zweryfikowaną przez Komisję listę oferowanych kandydatom tematów badawczych oraz listę tematów badawczych zgłoszonych przez kandydatów (punkt 1c) do Dyrektora Szkoły do dnia </w:t>
      </w:r>
      <w:r w:rsidR="00256B65" w:rsidRPr="0001666D">
        <w:rPr>
          <w:rFonts w:eastAsia="Times New Roman" w:cstheme="minorHAnsi"/>
          <w:sz w:val="24"/>
          <w:szCs w:val="24"/>
          <w:lang w:eastAsia="pl-PL"/>
        </w:rPr>
        <w:t>25 czerwca.</w:t>
      </w:r>
      <w:r w:rsidRPr="0001666D">
        <w:rPr>
          <w:rFonts w:eastAsia="Times New Roman" w:cstheme="minorHAnsi"/>
          <w:sz w:val="24"/>
          <w:szCs w:val="24"/>
          <w:lang w:eastAsia="pl-PL"/>
        </w:rPr>
        <w:t> Ostateczna lista oferowanych kandydatom/kandydatkom tematów badawczych uporządkowana jest w porządku alfabetycznym wg nazwiska osoby zgłaszającej propozycję tematu.</w:t>
      </w:r>
    </w:p>
    <w:p w14:paraId="2F71C014" w14:textId="5E140780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1666D">
        <w:rPr>
          <w:rFonts w:eastAsia="Times New Roman" w:cstheme="minorHAnsi"/>
          <w:sz w:val="24"/>
          <w:szCs w:val="24"/>
          <w:lang w:eastAsia="pl-PL"/>
        </w:rPr>
        <w:t xml:space="preserve">Listę tematów badawczych oferowanych kandydatom/kandydatkom do Szkoły Doktorskiej oraz listę tematów badawczych zgłoszonych przez kandydatów (punkt 1c) zatwierdza i ogłasza Dyrektor Szkoły Doktorskiej w terminie do dnia </w:t>
      </w:r>
      <w:r w:rsidR="00507DF3" w:rsidRPr="0001666D">
        <w:rPr>
          <w:rFonts w:eastAsia="Times New Roman" w:cstheme="minorHAnsi"/>
          <w:sz w:val="24"/>
          <w:szCs w:val="24"/>
          <w:lang w:eastAsia="pl-PL"/>
        </w:rPr>
        <w:t>30 czerwca</w:t>
      </w:r>
      <w:r w:rsidRPr="0001666D">
        <w:rPr>
          <w:rFonts w:eastAsia="Times New Roman" w:cstheme="minorHAnsi"/>
          <w:sz w:val="24"/>
          <w:szCs w:val="24"/>
          <w:lang w:eastAsia="pl-PL"/>
        </w:rPr>
        <w:t>.</w:t>
      </w:r>
    </w:p>
    <w:p w14:paraId="39E292D0" w14:textId="77777777" w:rsidR="00EE2E41" w:rsidRPr="0001666D" w:rsidRDefault="00EE2E41" w:rsidP="00710C57">
      <w:pPr>
        <w:spacing w:after="0" w:line="360" w:lineRule="auto"/>
        <w:ind w:hanging="720"/>
        <w:rPr>
          <w:rFonts w:cstheme="minorHAnsi"/>
          <w:sz w:val="24"/>
          <w:szCs w:val="24"/>
        </w:rPr>
      </w:pPr>
    </w:p>
    <w:sectPr w:rsidR="00EE2E41" w:rsidRPr="0001666D" w:rsidSect="0001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3C78"/>
    <w:multiLevelType w:val="multilevel"/>
    <w:tmpl w:val="F09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9B"/>
    <w:rsid w:val="0001666D"/>
    <w:rsid w:val="00256B65"/>
    <w:rsid w:val="003A1F3A"/>
    <w:rsid w:val="00507DF3"/>
    <w:rsid w:val="006E589B"/>
    <w:rsid w:val="00710C57"/>
    <w:rsid w:val="007627A5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F342"/>
  <w15:chartTrackingRefBased/>
  <w15:docId w15:val="{76F07DF3-9855-4DBF-9378-FE49DAC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5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Barbara Chmielowska</cp:lastModifiedBy>
  <cp:revision>2</cp:revision>
  <cp:lastPrinted>2021-04-12T08:49:00Z</cp:lastPrinted>
  <dcterms:created xsi:type="dcterms:W3CDTF">2021-04-13T08:48:00Z</dcterms:created>
  <dcterms:modified xsi:type="dcterms:W3CDTF">2021-04-13T08:48:00Z</dcterms:modified>
</cp:coreProperties>
</file>