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3840" w14:textId="77777777" w:rsidR="002A4A0D" w:rsidRDefault="002A4A0D" w:rsidP="002A4A0D">
      <w:pPr>
        <w:pStyle w:val="Akapitzlist"/>
        <w:tabs>
          <w:tab w:val="left" w:pos="0"/>
        </w:tabs>
        <w:spacing w:line="360" w:lineRule="auto"/>
        <w:ind w:left="0"/>
        <w:jc w:val="center"/>
        <w:rPr>
          <w:b/>
          <w:sz w:val="28"/>
          <w:szCs w:val="28"/>
        </w:rPr>
      </w:pPr>
      <w:bookmarkStart w:id="0" w:name="_Hlk10784081"/>
      <w:r>
        <w:rPr>
          <w:b/>
          <w:sz w:val="28"/>
        </w:rPr>
        <w:t>Admissions step-by-step</w:t>
      </w:r>
    </w:p>
    <w:p w14:paraId="3C7C694A" w14:textId="77777777" w:rsidR="00AA2B8D" w:rsidRDefault="00AA2B8D" w:rsidP="002A4A0D">
      <w:pPr>
        <w:pStyle w:val="Akapitzlist"/>
        <w:tabs>
          <w:tab w:val="left" w:pos="0"/>
        </w:tabs>
        <w:spacing w:line="360" w:lineRule="auto"/>
        <w:ind w:left="0"/>
        <w:jc w:val="both"/>
        <w:rPr>
          <w:rFonts w:cstheme="minorHAnsi"/>
          <w:b/>
          <w:sz w:val="28"/>
          <w:szCs w:val="28"/>
        </w:rPr>
      </w:pPr>
    </w:p>
    <w:p w14:paraId="63B1ED6D" w14:textId="07C43B96" w:rsidR="002A4A0D" w:rsidRPr="00CC47BD" w:rsidRDefault="002A4A0D" w:rsidP="002A4A0D">
      <w:pPr>
        <w:pStyle w:val="Akapitzlist"/>
        <w:tabs>
          <w:tab w:val="left" w:pos="0"/>
        </w:tabs>
        <w:spacing w:line="360" w:lineRule="auto"/>
        <w:ind w:left="0"/>
        <w:jc w:val="both"/>
        <w:rPr>
          <w:rFonts w:cstheme="minorHAnsi"/>
          <w:color w:val="FF0000"/>
          <w:sz w:val="24"/>
          <w:szCs w:val="24"/>
        </w:rPr>
      </w:pPr>
      <w:r>
        <w:rPr>
          <w:b/>
          <w:bCs/>
          <w:sz w:val="28"/>
        </w:rPr>
        <w:t xml:space="preserve">First step </w:t>
      </w:r>
      <w:r>
        <w:rPr>
          <w:sz w:val="28"/>
        </w:rPr>
        <w:t>–</w:t>
      </w:r>
      <w:r>
        <w:t xml:space="preserve"> Download the academic achievements questionnaire</w:t>
      </w:r>
      <w:r w:rsidR="00F26560">
        <w:t xml:space="preserve"> </w:t>
      </w:r>
      <w:hyperlink r:id="rId5" w:history="1">
        <w:r w:rsidR="00860D55">
          <w:rPr>
            <w:rStyle w:val="Hipercze"/>
          </w:rPr>
          <w:t>Annex 1</w:t>
        </w:r>
        <w:r w:rsidR="00F26560" w:rsidRPr="00F26560">
          <w:rPr>
            <w:rStyle w:val="Hipercze"/>
          </w:rPr>
          <w:t>.doc</w:t>
        </w:r>
      </w:hyperlink>
      <w:r w:rsidR="00F26560">
        <w:t xml:space="preserve"> ,</w:t>
      </w:r>
      <w:r>
        <w:rPr>
          <w:color w:val="FF0000"/>
          <w:sz w:val="24"/>
        </w:rPr>
        <w:t xml:space="preserve"> </w:t>
      </w:r>
    </w:p>
    <w:p w14:paraId="5A982895" w14:textId="77777777" w:rsidR="00FA1FAB" w:rsidRDefault="002A4A0D" w:rsidP="002A4A0D">
      <w:pPr>
        <w:pStyle w:val="Akapitzlist"/>
        <w:tabs>
          <w:tab w:val="left" w:pos="0"/>
        </w:tabs>
        <w:spacing w:line="360" w:lineRule="auto"/>
        <w:ind w:left="0"/>
        <w:jc w:val="both"/>
      </w:pPr>
      <w:r>
        <w:t xml:space="preserve">– complete sections I and II and send for verification to the Medical Library, </w:t>
      </w:r>
    </w:p>
    <w:p w14:paraId="3BEE6A4E" w14:textId="414CA348" w:rsidR="002A4A0D" w:rsidRPr="005F0E9C" w:rsidRDefault="002A4A0D" w:rsidP="002A4A0D">
      <w:pPr>
        <w:pStyle w:val="Akapitzlist"/>
        <w:tabs>
          <w:tab w:val="left" w:pos="0"/>
        </w:tabs>
        <w:spacing w:line="360" w:lineRule="auto"/>
        <w:ind w:left="0"/>
        <w:jc w:val="both"/>
        <w:rPr>
          <w:rStyle w:val="Hipercze"/>
          <w:rFonts w:cstheme="minorHAnsi"/>
          <w:color w:val="000000" w:themeColor="text1"/>
          <w:sz w:val="24"/>
          <w:szCs w:val="24"/>
          <w:u w:val="none"/>
        </w:rPr>
      </w:pPr>
      <w:r w:rsidRPr="00FA1FAB">
        <w:rPr>
          <w:color w:val="2F5496" w:themeColor="accent1" w:themeShade="BF"/>
        </w:rPr>
        <w:t xml:space="preserve">informacja.naukowa@cm-uj.krakow.pl </w:t>
      </w:r>
      <w:r w:rsidRPr="00FA1FAB">
        <w:rPr>
          <w:b/>
          <w:bCs/>
          <w:color w:val="000000" w:themeColor="text1"/>
        </w:rPr>
        <w:t>until 2</w:t>
      </w:r>
      <w:r w:rsidR="00CC2E9F">
        <w:rPr>
          <w:b/>
          <w:bCs/>
          <w:color w:val="000000" w:themeColor="text1"/>
        </w:rPr>
        <w:t>5</w:t>
      </w:r>
      <w:r w:rsidRPr="00FA1FAB">
        <w:rPr>
          <w:b/>
          <w:bCs/>
          <w:color w:val="000000" w:themeColor="text1"/>
        </w:rPr>
        <w:t xml:space="preserve"> July 202</w:t>
      </w:r>
      <w:r w:rsidR="00CC2E9F">
        <w:rPr>
          <w:b/>
          <w:bCs/>
          <w:color w:val="000000" w:themeColor="text1"/>
        </w:rPr>
        <w:t>5</w:t>
      </w:r>
      <w:r w:rsidRPr="00FA1FAB">
        <w:rPr>
          <w:color w:val="000000" w:themeColor="text1"/>
        </w:rPr>
        <w:t xml:space="preserve"> </w:t>
      </w:r>
      <w:r w:rsidRPr="00FA1FAB">
        <w:rPr>
          <w:sz w:val="20"/>
          <w:szCs w:val="20"/>
        </w:rPr>
        <w:t>(if you have any questions, contact the Medical Library by phone 12 657-23-10 or by the email above),</w:t>
      </w:r>
    </w:p>
    <w:p w14:paraId="447107E7" w14:textId="2370EC29" w:rsidR="002A4A0D" w:rsidRPr="00FA1FAB" w:rsidRDefault="002A4A0D" w:rsidP="002A4A0D">
      <w:pPr>
        <w:pStyle w:val="Akapitzlist"/>
        <w:tabs>
          <w:tab w:val="left" w:pos="0"/>
        </w:tabs>
        <w:spacing w:line="360" w:lineRule="auto"/>
        <w:ind w:left="0"/>
        <w:jc w:val="both"/>
        <w:rPr>
          <w:rStyle w:val="Hipercze"/>
          <w:rFonts w:cstheme="minorHAnsi"/>
          <w:color w:val="000000" w:themeColor="text1"/>
          <w:sz w:val="24"/>
          <w:szCs w:val="24"/>
          <w:u w:val="none"/>
        </w:rPr>
      </w:pPr>
      <w:r w:rsidRPr="00FA1FAB">
        <w:rPr>
          <w:rStyle w:val="Hipercze"/>
          <w:color w:val="000000" w:themeColor="text1"/>
          <w:sz w:val="24"/>
          <w:u w:val="none"/>
        </w:rPr>
        <w:t>– then, complete the academic achievements questionnaire in sections III, IV, V,</w:t>
      </w:r>
    </w:p>
    <w:p w14:paraId="3E20A65A" w14:textId="794440E1" w:rsidR="00AA37F3" w:rsidRDefault="00AA37F3" w:rsidP="002A4A0D">
      <w:pPr>
        <w:pStyle w:val="Akapitzlist"/>
        <w:tabs>
          <w:tab w:val="left" w:pos="0"/>
        </w:tabs>
        <w:spacing w:line="360" w:lineRule="auto"/>
        <w:ind w:left="0"/>
        <w:jc w:val="both"/>
      </w:pPr>
      <w:r>
        <w:t>– sign and print the completed questionnaire,</w:t>
      </w:r>
    </w:p>
    <w:p w14:paraId="4A79E2BC" w14:textId="0DF80F9C" w:rsidR="00086DE8" w:rsidRPr="005F0E9C" w:rsidRDefault="00086DE8" w:rsidP="002A4A0D">
      <w:pPr>
        <w:pStyle w:val="Akapitzlist"/>
        <w:tabs>
          <w:tab w:val="left" w:pos="0"/>
        </w:tabs>
        <w:spacing w:line="360" w:lineRule="auto"/>
        <w:ind w:left="0"/>
        <w:jc w:val="both"/>
        <w:rPr>
          <w:rStyle w:val="Hipercze"/>
          <w:rFonts w:cstheme="minorHAnsi"/>
          <w:color w:val="auto"/>
          <w:sz w:val="24"/>
          <w:szCs w:val="24"/>
          <w:u w:val="none"/>
        </w:rPr>
      </w:pPr>
      <w:r>
        <w:rPr>
          <w:rStyle w:val="Hipercze"/>
          <w:color w:val="auto"/>
          <w:sz w:val="24"/>
          <w:u w:val="none"/>
        </w:rPr>
        <w:t>– submit the questionnaire into the IRK (Online Application System, see second step)</w:t>
      </w:r>
    </w:p>
    <w:p w14:paraId="7179C16F" w14:textId="77777777" w:rsidR="002A4A0D" w:rsidRPr="00DF487E" w:rsidRDefault="002A4A0D" w:rsidP="002A4A0D">
      <w:pPr>
        <w:pStyle w:val="Akapitzlist"/>
        <w:tabs>
          <w:tab w:val="left" w:pos="0"/>
        </w:tabs>
        <w:spacing w:line="360" w:lineRule="auto"/>
        <w:ind w:left="0"/>
        <w:jc w:val="both"/>
        <w:rPr>
          <w:b/>
          <w:sz w:val="16"/>
          <w:szCs w:val="16"/>
        </w:rPr>
      </w:pPr>
    </w:p>
    <w:p w14:paraId="308E3648" w14:textId="501B8F6A" w:rsidR="00AA2B8D" w:rsidRDefault="002A4A0D" w:rsidP="002A4A0D">
      <w:pPr>
        <w:pStyle w:val="Akapitzlist"/>
        <w:tabs>
          <w:tab w:val="left" w:pos="0"/>
        </w:tabs>
        <w:spacing w:line="360" w:lineRule="auto"/>
        <w:ind w:left="0"/>
        <w:jc w:val="both"/>
        <w:rPr>
          <w:sz w:val="24"/>
          <w:szCs w:val="24"/>
        </w:rPr>
      </w:pPr>
      <w:r>
        <w:rPr>
          <w:b/>
          <w:bCs/>
          <w:sz w:val="28"/>
        </w:rPr>
        <w:t>Second step</w:t>
      </w:r>
      <w:r>
        <w:rPr>
          <w:sz w:val="28"/>
        </w:rPr>
        <w:t xml:space="preserve"> –</w:t>
      </w:r>
      <w:r>
        <w:t xml:space="preserve"> register in IRK system,  </w:t>
      </w:r>
      <w:hyperlink r:id="rId6" w:history="1">
        <w:r>
          <w:rPr>
            <w:rStyle w:val="Hipercze"/>
            <w:sz w:val="24"/>
          </w:rPr>
          <w:t xml:space="preserve">www.irk.uj.edu.pl </w:t>
        </w:r>
      </w:hyperlink>
      <w:r>
        <w:t xml:space="preserve"> between</w:t>
      </w:r>
      <w:r>
        <w:rPr>
          <w:b/>
        </w:rPr>
        <w:t xml:space="preserve"> </w:t>
      </w:r>
      <w:r w:rsidR="00CC2E9F">
        <w:rPr>
          <w:b/>
        </w:rPr>
        <w:t>4</w:t>
      </w:r>
      <w:r>
        <w:rPr>
          <w:b/>
        </w:rPr>
        <w:t xml:space="preserve"> August 202</w:t>
      </w:r>
      <w:r w:rsidR="00CC2E9F">
        <w:rPr>
          <w:b/>
        </w:rPr>
        <w:t>5</w:t>
      </w:r>
      <w:r>
        <w:rPr>
          <w:b/>
        </w:rPr>
        <w:t xml:space="preserve"> </w:t>
      </w:r>
      <w:r w:rsidR="00CC2E9F">
        <w:rPr>
          <w:b/>
        </w:rPr>
        <w:t>to 11</w:t>
      </w:r>
      <w:r>
        <w:rPr>
          <w:b/>
        </w:rPr>
        <w:t xml:space="preserve"> August 202</w:t>
      </w:r>
      <w:r w:rsidR="00CC2E9F">
        <w:rPr>
          <w:b/>
        </w:rPr>
        <w:t>5</w:t>
      </w:r>
      <w:r>
        <w:t>,</w:t>
      </w:r>
      <w:r>
        <w:rPr>
          <w:sz w:val="24"/>
        </w:rPr>
        <w:t xml:space="preserve"> </w:t>
      </w:r>
    </w:p>
    <w:p w14:paraId="1D41B6E3" w14:textId="77777777" w:rsidR="00086DE8" w:rsidRDefault="008F6336" w:rsidP="002A4A0D">
      <w:pPr>
        <w:pStyle w:val="Akapitzlist"/>
        <w:tabs>
          <w:tab w:val="left" w:pos="0"/>
        </w:tabs>
        <w:spacing w:line="360" w:lineRule="auto"/>
        <w:ind w:left="0"/>
        <w:jc w:val="both"/>
        <w:rPr>
          <w:sz w:val="24"/>
          <w:szCs w:val="24"/>
        </w:rPr>
      </w:pPr>
      <w:r>
        <w:rPr>
          <w:sz w:val="24"/>
        </w:rPr>
        <w:t xml:space="preserve">– complete the required information, </w:t>
      </w:r>
    </w:p>
    <w:p w14:paraId="4A89FD25" w14:textId="77777777" w:rsidR="00086DE8" w:rsidRDefault="00086DE8" w:rsidP="002A4A0D">
      <w:pPr>
        <w:pStyle w:val="Akapitzlist"/>
        <w:tabs>
          <w:tab w:val="left" w:pos="0"/>
        </w:tabs>
        <w:spacing w:line="360" w:lineRule="auto"/>
        <w:ind w:left="0"/>
        <w:jc w:val="both"/>
        <w:rPr>
          <w:sz w:val="20"/>
          <w:szCs w:val="20"/>
        </w:rPr>
      </w:pPr>
      <w:r>
        <w:t>– upload your photo for the future ID card,</w:t>
      </w:r>
    </w:p>
    <w:p w14:paraId="66FEC4EB" w14:textId="0D0F121D" w:rsidR="002A4A0D" w:rsidRDefault="00086DE8" w:rsidP="002A4A0D">
      <w:pPr>
        <w:pStyle w:val="Akapitzlist"/>
        <w:tabs>
          <w:tab w:val="left" w:pos="0"/>
        </w:tabs>
        <w:spacing w:line="360" w:lineRule="auto"/>
        <w:ind w:left="0"/>
        <w:jc w:val="both"/>
        <w:rPr>
          <w:strike/>
          <w:sz w:val="24"/>
        </w:rPr>
      </w:pPr>
      <w:r>
        <w:t xml:space="preserve">– select a </w:t>
      </w:r>
      <w:r>
        <w:rPr>
          <w:sz w:val="20"/>
        </w:rPr>
        <w:t>research topic</w:t>
      </w:r>
      <w:r>
        <w:t xml:space="preserve"> from the list (contact with a potential supervisor is recommended before the choice of the research topic to introduce your candidature)</w:t>
      </w:r>
      <w:r>
        <w:rPr>
          <w:sz w:val="24"/>
        </w:rPr>
        <w:t xml:space="preserve"> </w:t>
      </w:r>
      <w:r>
        <w:rPr>
          <w:strike/>
          <w:sz w:val="24"/>
        </w:rPr>
        <w:t xml:space="preserve"> </w:t>
      </w:r>
    </w:p>
    <w:p w14:paraId="0AF869BD" w14:textId="19C91D4B" w:rsidR="00C85744" w:rsidRPr="00C85744" w:rsidRDefault="00C85744" w:rsidP="002A4A0D">
      <w:pPr>
        <w:pStyle w:val="Akapitzlist"/>
        <w:tabs>
          <w:tab w:val="left" w:pos="0"/>
        </w:tabs>
        <w:spacing w:line="360" w:lineRule="auto"/>
        <w:ind w:left="0"/>
        <w:jc w:val="both"/>
        <w:rPr>
          <w:color w:val="2F5496" w:themeColor="accent1" w:themeShade="BF"/>
          <w:sz w:val="24"/>
        </w:rPr>
      </w:pPr>
      <w:hyperlink r:id="rId7" w:history="1">
        <w:r w:rsidRPr="00C85744">
          <w:rPr>
            <w:rStyle w:val="Hipercze"/>
            <w:sz w:val="24"/>
            <w14:textFill>
              <w14:solidFill>
                <w14:srgbClr w14:val="0000FF">
                  <w14:lumMod w14:val="75000"/>
                </w14:srgbClr>
              </w14:solidFill>
            </w14:textFill>
          </w:rPr>
          <w:t>List of research topic 202</w:t>
        </w:r>
        <w:r w:rsidR="00CC2E9F">
          <w:rPr>
            <w:rStyle w:val="Hipercze"/>
            <w:sz w:val="24"/>
            <w14:textFill>
              <w14:solidFill>
                <w14:srgbClr w14:val="0000FF">
                  <w14:lumMod w14:val="75000"/>
                </w14:srgbClr>
              </w14:solidFill>
            </w14:textFill>
          </w:rPr>
          <w:t>5</w:t>
        </w:r>
      </w:hyperlink>
    </w:p>
    <w:p w14:paraId="6EB29907" w14:textId="0F1450CF" w:rsidR="002A4A0D" w:rsidRDefault="002A4A0D" w:rsidP="002A4A0D">
      <w:pPr>
        <w:spacing w:after="0" w:line="360" w:lineRule="auto"/>
        <w:jc w:val="both"/>
        <w:rPr>
          <w:sz w:val="24"/>
          <w:szCs w:val="24"/>
          <w:u w:val="single"/>
        </w:rPr>
      </w:pPr>
      <w:r>
        <w:rPr>
          <w:sz w:val="24"/>
          <w:u w:val="single"/>
        </w:rPr>
        <w:t xml:space="preserve">The 1st stage admission ranking list will be published on </w:t>
      </w:r>
      <w:r w:rsidR="00CC2E9F">
        <w:rPr>
          <w:b/>
          <w:bCs/>
          <w:sz w:val="24"/>
          <w:u w:val="single"/>
        </w:rPr>
        <w:t>1</w:t>
      </w:r>
      <w:r w:rsidRPr="00FA1FAB">
        <w:rPr>
          <w:b/>
          <w:bCs/>
          <w:sz w:val="24"/>
          <w:u w:val="single"/>
        </w:rPr>
        <w:t xml:space="preserve"> September 202</w:t>
      </w:r>
      <w:r w:rsidR="00CC2E9F">
        <w:rPr>
          <w:b/>
          <w:bCs/>
          <w:sz w:val="24"/>
          <w:u w:val="single"/>
        </w:rPr>
        <w:t>5</w:t>
      </w:r>
    </w:p>
    <w:p w14:paraId="54A59F6C" w14:textId="77777777" w:rsidR="002A4A0D" w:rsidRDefault="002A4A0D" w:rsidP="002A4A0D">
      <w:pPr>
        <w:spacing w:after="0" w:line="360" w:lineRule="auto"/>
        <w:jc w:val="both"/>
        <w:rPr>
          <w:b/>
          <w:sz w:val="28"/>
          <w:szCs w:val="28"/>
        </w:rPr>
      </w:pPr>
    </w:p>
    <w:p w14:paraId="5691DB1D" w14:textId="02100ED3" w:rsidR="00DB51A7" w:rsidRDefault="002A4A0D" w:rsidP="00DB51A7">
      <w:pPr>
        <w:spacing w:after="0" w:line="360" w:lineRule="auto"/>
        <w:jc w:val="both"/>
        <w:rPr>
          <w:b/>
          <w:bCs/>
        </w:rPr>
      </w:pPr>
      <w:r>
        <w:rPr>
          <w:b/>
          <w:sz w:val="28"/>
        </w:rPr>
        <w:t xml:space="preserve">Third step – </w:t>
      </w:r>
      <w:r>
        <w:t xml:space="preserve">the interviews will take place between </w:t>
      </w:r>
      <w:r w:rsidR="00CC2E9F">
        <w:rPr>
          <w:b/>
          <w:bCs/>
        </w:rPr>
        <w:t>2</w:t>
      </w:r>
      <w:r>
        <w:rPr>
          <w:b/>
          <w:bCs/>
        </w:rPr>
        <w:t xml:space="preserve"> and </w:t>
      </w:r>
      <w:r w:rsidR="00CC2E9F">
        <w:rPr>
          <w:b/>
          <w:bCs/>
        </w:rPr>
        <w:t>5</w:t>
      </w:r>
      <w:r>
        <w:rPr>
          <w:b/>
          <w:bCs/>
        </w:rPr>
        <w:t xml:space="preserve"> September 202</w:t>
      </w:r>
      <w:r w:rsidR="00CC2E9F">
        <w:rPr>
          <w:b/>
          <w:bCs/>
        </w:rPr>
        <w:t>5</w:t>
      </w:r>
      <w:r w:rsidR="00DB51A7">
        <w:rPr>
          <w:b/>
          <w:bCs/>
        </w:rPr>
        <w:t>:</w:t>
      </w:r>
    </w:p>
    <w:p w14:paraId="5AE4DDCF" w14:textId="6D28F026" w:rsidR="00DB51A7" w:rsidRPr="00DB51A7" w:rsidRDefault="00DB51A7" w:rsidP="00DB51A7">
      <w:pPr>
        <w:spacing w:after="0" w:line="360" w:lineRule="auto"/>
        <w:jc w:val="both"/>
        <w:rPr>
          <w:b/>
          <w:bCs/>
        </w:rPr>
      </w:pPr>
      <w:r>
        <w:rPr>
          <w:b/>
          <w:bCs/>
        </w:rPr>
        <w:t xml:space="preserve"> </w:t>
      </w:r>
      <w:r w:rsidRPr="00DB51A7">
        <w:rPr>
          <w:b/>
          <w:bCs/>
        </w:rPr>
        <w:t>pharmaceutical and health sciences online</w:t>
      </w:r>
    </w:p>
    <w:p w14:paraId="0A6D4C61" w14:textId="3250E6FB" w:rsidR="00DB51A7" w:rsidRDefault="00DB51A7" w:rsidP="00DB51A7">
      <w:pPr>
        <w:spacing w:after="0" w:line="360" w:lineRule="auto"/>
        <w:jc w:val="both"/>
      </w:pPr>
      <w:r w:rsidRPr="00DB51A7">
        <w:rPr>
          <w:b/>
          <w:bCs/>
        </w:rPr>
        <w:t xml:space="preserve">medical sciences </w:t>
      </w:r>
      <w:r>
        <w:rPr>
          <w:b/>
          <w:bCs/>
        </w:rPr>
        <w:t>–</w:t>
      </w:r>
      <w:r w:rsidRPr="00DB51A7">
        <w:rPr>
          <w:b/>
          <w:bCs/>
        </w:rPr>
        <w:t xml:space="preserve"> </w:t>
      </w:r>
      <w:r>
        <w:rPr>
          <w:b/>
          <w:bCs/>
        </w:rPr>
        <w:t>The University Hospital, ul. Jakubowskiego 2, Cracow</w:t>
      </w:r>
    </w:p>
    <w:p w14:paraId="70E1D211" w14:textId="1E17CCE1" w:rsidR="002A4A0D" w:rsidRDefault="002A4A0D" w:rsidP="00DB51A7">
      <w:pPr>
        <w:spacing w:after="0" w:line="360" w:lineRule="auto"/>
        <w:jc w:val="both"/>
        <w:rPr>
          <w:sz w:val="24"/>
          <w:szCs w:val="24"/>
        </w:rPr>
      </w:pPr>
      <w:r>
        <w:t>you will be informed by IRK system about the interview date.</w:t>
      </w:r>
      <w:r>
        <w:rPr>
          <w:sz w:val="24"/>
        </w:rPr>
        <w:t xml:space="preserve"> </w:t>
      </w:r>
    </w:p>
    <w:p w14:paraId="2244BC3B" w14:textId="77777777" w:rsidR="002A4A0D" w:rsidRDefault="002A4A0D" w:rsidP="002A4A0D">
      <w:pPr>
        <w:spacing w:after="0" w:line="360" w:lineRule="auto"/>
        <w:jc w:val="both"/>
        <w:rPr>
          <w:rFonts w:eastAsia="Times New Roman" w:cstheme="minorHAnsi"/>
          <w:sz w:val="24"/>
          <w:szCs w:val="24"/>
        </w:rPr>
      </w:pPr>
      <w:r>
        <w:rPr>
          <w:sz w:val="24"/>
          <w:u w:val="single"/>
        </w:rPr>
        <w:t>The interview</w:t>
      </w:r>
      <w:r>
        <w:rPr>
          <w:sz w:val="24"/>
        </w:rPr>
        <w:t xml:space="preserve"> consists of two stages, including: </w:t>
      </w:r>
    </w:p>
    <w:p w14:paraId="41F5E632" w14:textId="0183825B" w:rsidR="002A4A0D" w:rsidRDefault="002A4A0D" w:rsidP="002A4A0D">
      <w:pPr>
        <w:spacing w:after="0" w:line="360" w:lineRule="auto"/>
        <w:jc w:val="both"/>
        <w:rPr>
          <w:rFonts w:eastAsia="Times New Roman" w:cstheme="minorHAnsi"/>
          <w:sz w:val="24"/>
          <w:szCs w:val="24"/>
        </w:rPr>
      </w:pPr>
      <w:r>
        <w:rPr>
          <w:sz w:val="24"/>
        </w:rPr>
        <w:t>1. candidate's research interests and the academic achievements so far (evaluation of the candidate's multimedia presentation, a maximum of 5 minutes),</w:t>
      </w:r>
    </w:p>
    <w:p w14:paraId="118CDFF0" w14:textId="042E4185" w:rsidR="002A4A0D" w:rsidRPr="001249A3" w:rsidRDefault="002A4A0D" w:rsidP="00FA1FAB">
      <w:pPr>
        <w:spacing w:after="0" w:line="360" w:lineRule="auto"/>
        <w:rPr>
          <w:rFonts w:eastAsia="Times New Roman" w:cstheme="minorHAnsi"/>
          <w:color w:val="0070C0"/>
          <w:sz w:val="24"/>
          <w:szCs w:val="24"/>
        </w:rPr>
      </w:pPr>
      <w:r>
        <w:rPr>
          <w:sz w:val="24"/>
        </w:rPr>
        <w:t>2. assessment of professional competence: interview in Polish or English</w:t>
      </w:r>
      <w:r w:rsidR="00FA1FAB">
        <w:rPr>
          <w:sz w:val="24"/>
        </w:rPr>
        <w:t xml:space="preserve"> </w:t>
      </w:r>
      <w:r>
        <w:rPr>
          <w:sz w:val="24"/>
        </w:rPr>
        <w:t>on one of the five English articles pre-selected by the Admission Committee and chosen by the candidate in the discipline</w:t>
      </w:r>
      <w:r w:rsidR="00FA1FAB">
        <w:rPr>
          <w:sz w:val="24"/>
        </w:rPr>
        <w:t xml:space="preserve"> </w:t>
      </w:r>
      <w:r>
        <w:rPr>
          <w:sz w:val="24"/>
        </w:rPr>
        <w:t>of a given doctoral programme.</w:t>
      </w:r>
      <w:r>
        <w:rPr>
          <w:sz w:val="24"/>
        </w:rPr>
        <w:br/>
        <w:t xml:space="preserve"> </w:t>
      </w:r>
    </w:p>
    <w:p w14:paraId="6477B082" w14:textId="6CEAE7CD" w:rsidR="002A4A0D" w:rsidRPr="00BC0D1F" w:rsidRDefault="008144A6" w:rsidP="002A4A0D">
      <w:pPr>
        <w:spacing w:after="0" w:line="360" w:lineRule="auto"/>
        <w:jc w:val="both"/>
        <w:rPr>
          <w:color w:val="2F5496" w:themeColor="accent1" w:themeShade="BF"/>
          <w:u w:val="single"/>
        </w:rPr>
      </w:pPr>
      <w:hyperlink r:id="rId8" w:history="1">
        <w:r w:rsidRPr="001249A3">
          <w:rPr>
            <w:rStyle w:val="Hipercze"/>
            <w:color w:val="2F5496" w:themeColor="accent1" w:themeShade="BF"/>
          </w:rPr>
          <w:t>List of research papers in English</w:t>
        </w:r>
      </w:hyperlink>
      <w:r w:rsidR="00CC2E9F">
        <w:t xml:space="preserve"> – in preapartion</w:t>
      </w:r>
      <w:r w:rsidRPr="001249A3">
        <w:rPr>
          <w:color w:val="2F5496" w:themeColor="accent1" w:themeShade="BF"/>
        </w:rPr>
        <w:t xml:space="preserve"> </w:t>
      </w:r>
    </w:p>
    <w:p w14:paraId="5EBB5F84" w14:textId="2882B970" w:rsidR="002A4A0D" w:rsidRDefault="002A4A0D" w:rsidP="002A4A0D">
      <w:pPr>
        <w:spacing w:after="0" w:line="360" w:lineRule="auto"/>
        <w:jc w:val="both"/>
        <w:rPr>
          <w:b/>
          <w:sz w:val="24"/>
          <w:szCs w:val="24"/>
        </w:rPr>
      </w:pPr>
      <w:r>
        <w:rPr>
          <w:b/>
          <w:bCs/>
          <w:color w:val="000000" w:themeColor="text1"/>
          <w:sz w:val="28"/>
        </w:rPr>
        <w:lastRenderedPageBreak/>
        <w:t xml:space="preserve">Fourth step </w:t>
      </w:r>
      <w:r>
        <w:rPr>
          <w:color w:val="000000" w:themeColor="text1"/>
          <w:sz w:val="28"/>
        </w:rPr>
        <w:t>–</w:t>
      </w:r>
      <w:r>
        <w:t xml:space="preserve"> if you have passed through two stages of admission, you will receive information from IRK system about the necessity to register in JU Doctoral School of Medical and Health Sciences between</w:t>
      </w:r>
      <w:r>
        <w:rPr>
          <w:b/>
          <w:u w:val="single"/>
        </w:rPr>
        <w:t xml:space="preserve"> </w:t>
      </w:r>
      <w:r w:rsidR="00CC2E9F">
        <w:rPr>
          <w:b/>
          <w:u w:val="single"/>
        </w:rPr>
        <w:t>9</w:t>
      </w:r>
      <w:r>
        <w:rPr>
          <w:b/>
          <w:u w:val="single"/>
        </w:rPr>
        <w:t xml:space="preserve"> September 202</w:t>
      </w:r>
      <w:r w:rsidR="00CC2E9F">
        <w:rPr>
          <w:b/>
          <w:u w:val="single"/>
        </w:rPr>
        <w:t>5</w:t>
      </w:r>
      <w:r>
        <w:rPr>
          <w:b/>
          <w:u w:val="single"/>
        </w:rPr>
        <w:t xml:space="preserve"> and 1</w:t>
      </w:r>
      <w:r w:rsidR="00CC2E9F">
        <w:rPr>
          <w:b/>
          <w:u w:val="single"/>
        </w:rPr>
        <w:t>2</w:t>
      </w:r>
      <w:r>
        <w:rPr>
          <w:b/>
          <w:u w:val="single"/>
        </w:rPr>
        <w:t xml:space="preserve"> September 202</w:t>
      </w:r>
      <w:r w:rsidR="00D71FD3">
        <w:rPr>
          <w:b/>
          <w:u w:val="single"/>
        </w:rPr>
        <w:t>5</w:t>
      </w:r>
      <w:r>
        <w:rPr>
          <w:b/>
          <w:u w:val="single"/>
        </w:rPr>
        <w:t>.</w:t>
      </w:r>
      <w:r>
        <w:rPr>
          <w:sz w:val="24"/>
        </w:rPr>
        <w:t xml:space="preserve"> </w:t>
      </w:r>
    </w:p>
    <w:p w14:paraId="554C2132" w14:textId="34305492" w:rsidR="000B6B90" w:rsidRPr="00DD0D64" w:rsidRDefault="000B6B90" w:rsidP="002A4A0D">
      <w:pPr>
        <w:spacing w:after="0" w:line="360" w:lineRule="auto"/>
        <w:jc w:val="both"/>
        <w:rPr>
          <w:sz w:val="24"/>
          <w:szCs w:val="24"/>
        </w:rPr>
      </w:pPr>
      <w:r>
        <w:rPr>
          <w:sz w:val="24"/>
        </w:rPr>
        <w:t>Before you submit your documents at the Doctoral School of Medical and Health Sciences, complete in the IRK system the following:</w:t>
      </w:r>
    </w:p>
    <w:p w14:paraId="64A257A0" w14:textId="513D3EBA" w:rsidR="000B6B90" w:rsidRPr="00DD0D64" w:rsidRDefault="000B6B90" w:rsidP="002A4A0D">
      <w:pPr>
        <w:spacing w:after="0" w:line="360" w:lineRule="auto"/>
        <w:jc w:val="both"/>
        <w:rPr>
          <w:sz w:val="24"/>
          <w:szCs w:val="24"/>
        </w:rPr>
      </w:pPr>
      <w:r>
        <w:t>– the details of the diploma (if you did not do so while registering),</w:t>
      </w:r>
    </w:p>
    <w:p w14:paraId="3B87C710" w14:textId="507B8E0C" w:rsidR="005010F9" w:rsidRDefault="000B6B90" w:rsidP="002A4A0D">
      <w:pPr>
        <w:spacing w:after="0" w:line="360" w:lineRule="auto"/>
        <w:jc w:val="both"/>
        <w:rPr>
          <w:sz w:val="24"/>
          <w:szCs w:val="24"/>
        </w:rPr>
      </w:pPr>
      <w:r>
        <w:rPr>
          <w:sz w:val="24"/>
        </w:rPr>
        <w:t>– if you have not uploaded your photo for the ID card yet, this is the last moment,</w:t>
      </w:r>
    </w:p>
    <w:p w14:paraId="43087482" w14:textId="359C4002" w:rsidR="000B6B90" w:rsidRDefault="005010F9" w:rsidP="002A4A0D">
      <w:pPr>
        <w:spacing w:after="0" w:line="360" w:lineRule="auto"/>
        <w:jc w:val="both"/>
        <w:rPr>
          <w:sz w:val="24"/>
          <w:szCs w:val="24"/>
        </w:rPr>
      </w:pPr>
      <w:r>
        <w:rPr>
          <w:sz w:val="24"/>
        </w:rPr>
        <w:t xml:space="preserve">– complete the form with your consent to transfer your personal data to MPK S.A. (cost centre   </w:t>
      </w:r>
    </w:p>
    <w:p w14:paraId="6F7B50A5" w14:textId="3946980C" w:rsidR="00DD0D64" w:rsidRPr="00DD0D64" w:rsidRDefault="00DD0D64" w:rsidP="002A4A0D">
      <w:pPr>
        <w:spacing w:after="0" w:line="360" w:lineRule="auto"/>
        <w:jc w:val="both"/>
        <w:rPr>
          <w:sz w:val="24"/>
          <w:szCs w:val="24"/>
        </w:rPr>
      </w:pPr>
      <w:r>
        <w:rPr>
          <w:sz w:val="24"/>
        </w:rPr>
        <w:t xml:space="preserve">Next, submit the documents at the Doctoral School of Medical and Health Sciences office at the dates mentioned above: Łazarza Street 16, 31-530 Krakow </w:t>
      </w:r>
    </w:p>
    <w:p w14:paraId="45C7C7B6" w14:textId="3032BDDC" w:rsidR="00DD0D64" w:rsidRDefault="00DD0D64" w:rsidP="002A4A0D">
      <w:pPr>
        <w:spacing w:after="0" w:line="360" w:lineRule="auto"/>
        <w:jc w:val="both"/>
        <w:rPr>
          <w:b/>
          <w:sz w:val="12"/>
          <w:szCs w:val="12"/>
        </w:rPr>
      </w:pPr>
    </w:p>
    <w:p w14:paraId="25AA6ED9" w14:textId="03893F62" w:rsidR="008144A6" w:rsidRPr="001249A3" w:rsidRDefault="004A4A9A" w:rsidP="002A4A0D">
      <w:pPr>
        <w:spacing w:after="0" w:line="360" w:lineRule="auto"/>
        <w:jc w:val="both"/>
        <w:rPr>
          <w:rStyle w:val="Hipercze"/>
          <w:color w:val="2F5496" w:themeColor="accent1" w:themeShade="BF"/>
          <w:sz w:val="24"/>
          <w:szCs w:val="24"/>
        </w:rPr>
      </w:pPr>
      <w:r>
        <w:rPr>
          <w:sz w:val="24"/>
          <w:highlight w:val="yellow"/>
        </w:rPr>
        <w:fldChar w:fldCharType="begin"/>
      </w:r>
      <w:r w:rsidR="004921CB">
        <w:rPr>
          <w:sz w:val="24"/>
          <w:highlight w:val="yellow"/>
        </w:rPr>
        <w:instrText>HYPERLINK "\\\\FileServer-03\\SzkolaDoktorska\\PROGRAM ANGLOJĘZYCZNY\\Rekrutacja 2024\\EN_Składane dokumenty 2024 2025.docx"</w:instrText>
      </w:r>
      <w:r>
        <w:rPr>
          <w:sz w:val="24"/>
          <w:highlight w:val="yellow"/>
        </w:rPr>
      </w:r>
      <w:r>
        <w:rPr>
          <w:sz w:val="24"/>
          <w:highlight w:val="yellow"/>
        </w:rPr>
        <w:fldChar w:fldCharType="separate"/>
      </w:r>
      <w:r w:rsidR="008144A6" w:rsidRPr="001249A3">
        <w:rPr>
          <w:rStyle w:val="Hipercze"/>
          <w:color w:val="2F5496" w:themeColor="accent1" w:themeShade="BF"/>
          <w:sz w:val="24"/>
        </w:rPr>
        <w:t>Documents to be submitted to the Doctoral School</w:t>
      </w:r>
    </w:p>
    <w:p w14:paraId="5CC43F9F" w14:textId="1683525F" w:rsidR="002351CC" w:rsidRDefault="004A4A9A" w:rsidP="002A4A0D">
      <w:pPr>
        <w:pStyle w:val="Zwykytekst"/>
        <w:spacing w:line="360" w:lineRule="auto"/>
        <w:jc w:val="both"/>
        <w:rPr>
          <w:sz w:val="24"/>
          <w:szCs w:val="24"/>
        </w:rPr>
      </w:pPr>
      <w:r>
        <w:rPr>
          <w:rFonts w:eastAsia="Calibri" w:cs="Times New Roman"/>
          <w:sz w:val="24"/>
          <w:szCs w:val="22"/>
          <w:highlight w:val="yellow"/>
          <w:lang w:eastAsia="en-US"/>
        </w:rPr>
        <w:fldChar w:fldCharType="end"/>
      </w:r>
    </w:p>
    <w:p w14:paraId="2F03A3B8" w14:textId="5E22466F" w:rsidR="002A4A0D" w:rsidRDefault="002A4A0D" w:rsidP="002A4A0D">
      <w:pPr>
        <w:pStyle w:val="Zwykytekst"/>
        <w:spacing w:line="360" w:lineRule="auto"/>
        <w:jc w:val="both"/>
        <w:rPr>
          <w:sz w:val="24"/>
          <w:szCs w:val="24"/>
        </w:rPr>
      </w:pPr>
      <w:r>
        <w:rPr>
          <w:sz w:val="24"/>
        </w:rPr>
        <w:t>Attention</w:t>
      </w:r>
      <w:r w:rsidR="00FA1FAB">
        <w:rPr>
          <w:sz w:val="24"/>
        </w:rPr>
        <w:t>!</w:t>
      </w:r>
      <w:r>
        <w:rPr>
          <w:sz w:val="24"/>
        </w:rPr>
        <w:t xml:space="preserve"> Certificates confirming the education at the Doctoral School for submission to employers will be issued at the candidate's request starting from 1 October 202</w:t>
      </w:r>
      <w:r w:rsidR="00CC2E9F">
        <w:rPr>
          <w:sz w:val="24"/>
        </w:rPr>
        <w:t>5</w:t>
      </w:r>
      <w:r>
        <w:rPr>
          <w:sz w:val="24"/>
        </w:rPr>
        <w:t>.</w:t>
      </w:r>
    </w:p>
    <w:p w14:paraId="39AC8D6E" w14:textId="77777777" w:rsidR="002A4A0D" w:rsidRDefault="002A4A0D" w:rsidP="002A4A0D">
      <w:pPr>
        <w:pStyle w:val="Zwykytekst"/>
        <w:spacing w:line="360" w:lineRule="auto"/>
        <w:jc w:val="both"/>
        <w:rPr>
          <w:sz w:val="24"/>
          <w:szCs w:val="24"/>
        </w:rPr>
      </w:pPr>
      <w:r>
        <w:rPr>
          <w:sz w:val="24"/>
        </w:rPr>
        <w:t>Certificates shall be issued only in writing at the School Office.</w:t>
      </w:r>
    </w:p>
    <w:p w14:paraId="2BBA88A8" w14:textId="77777777" w:rsidR="002A4A0D" w:rsidRPr="00162695" w:rsidRDefault="002A4A0D" w:rsidP="002A4A0D">
      <w:pPr>
        <w:pStyle w:val="Zwykytekst"/>
        <w:spacing w:line="360" w:lineRule="auto"/>
        <w:jc w:val="both"/>
        <w:rPr>
          <w:sz w:val="24"/>
          <w:szCs w:val="24"/>
        </w:rPr>
      </w:pPr>
    </w:p>
    <w:p w14:paraId="2E196AC0" w14:textId="77777777" w:rsidR="002A4A0D" w:rsidRPr="001F4DBA" w:rsidRDefault="002A4A0D" w:rsidP="002A4A0D">
      <w:pPr>
        <w:spacing w:after="0" w:line="240" w:lineRule="auto"/>
        <w:jc w:val="both"/>
        <w:rPr>
          <w:rFonts w:ascii="Times New Roman" w:hAnsi="Times New Roman"/>
          <w:i/>
          <w:sz w:val="20"/>
          <w:szCs w:val="20"/>
        </w:rPr>
      </w:pPr>
      <w:r>
        <w:rPr>
          <w:i/>
          <w:sz w:val="20"/>
        </w:rPr>
        <w:t>Each document submitted to the Doctoral School of Medical and Health Sciences, if not in Polish language, must be accompanied by a certified translation into Polish.</w:t>
      </w:r>
    </w:p>
    <w:p w14:paraId="202119CC" w14:textId="77777777" w:rsidR="002A4A0D" w:rsidRDefault="002A4A0D" w:rsidP="002A4A0D">
      <w:pPr>
        <w:pStyle w:val="TreA"/>
        <w:jc w:val="both"/>
        <w:rPr>
          <w:rFonts w:ascii="Times New Roman" w:hAnsi="Times New Roman" w:cs="Times New Roman"/>
          <w:i/>
          <w:color w:val="auto"/>
          <w:sz w:val="20"/>
          <w:szCs w:val="20"/>
        </w:rPr>
      </w:pPr>
      <w:r>
        <w:rPr>
          <w:rFonts w:ascii="Times New Roman" w:hAnsi="Times New Roman"/>
          <w:i/>
          <w:color w:val="auto"/>
          <w:sz w:val="20"/>
        </w:rPr>
        <w:t>A certified translation into Polish means a translation that is certified by:</w:t>
      </w:r>
    </w:p>
    <w:p w14:paraId="30E77CFA" w14:textId="77777777" w:rsidR="002A4A0D" w:rsidRPr="003B4FFA" w:rsidRDefault="002A4A0D" w:rsidP="002A4A0D">
      <w:pPr>
        <w:numPr>
          <w:ilvl w:val="0"/>
          <w:numId w:val="6"/>
        </w:numPr>
        <w:spacing w:after="0" w:line="240" w:lineRule="auto"/>
        <w:rPr>
          <w:rFonts w:cstheme="minorHAnsi"/>
          <w:i/>
          <w:sz w:val="20"/>
          <w:szCs w:val="20"/>
        </w:rPr>
      </w:pPr>
      <w:r>
        <w:rPr>
          <w:i/>
          <w:sz w:val="20"/>
        </w:rPr>
        <w:t>a Polish certified translator (a person included in the list of certified translators in the Polish Ministry of Justice or,</w:t>
      </w:r>
    </w:p>
    <w:p w14:paraId="3BB262CE" w14:textId="77777777" w:rsidR="002A4A0D" w:rsidRPr="003B4FFA" w:rsidRDefault="002A4A0D" w:rsidP="002A4A0D">
      <w:pPr>
        <w:numPr>
          <w:ilvl w:val="0"/>
          <w:numId w:val="6"/>
        </w:numPr>
        <w:spacing w:after="0" w:line="240" w:lineRule="auto"/>
        <w:rPr>
          <w:rFonts w:cstheme="minorHAnsi"/>
          <w:i/>
          <w:sz w:val="20"/>
          <w:szCs w:val="20"/>
        </w:rPr>
      </w:pPr>
      <w:r>
        <w:rPr>
          <w:i/>
          <w:sz w:val="20"/>
        </w:rPr>
        <w:t>a certified translator registered in a country of the European Union, Iceland, Liechtenstein, Norway or Switzerland, or another OECD country (if there is such institution as a certified translator), or</w:t>
      </w:r>
    </w:p>
    <w:p w14:paraId="45854676" w14:textId="77777777" w:rsidR="002A4A0D" w:rsidRPr="003B4FFA" w:rsidRDefault="002A4A0D" w:rsidP="002A4A0D">
      <w:pPr>
        <w:numPr>
          <w:ilvl w:val="0"/>
          <w:numId w:val="6"/>
        </w:numPr>
        <w:spacing w:after="0" w:line="240" w:lineRule="auto"/>
        <w:rPr>
          <w:rFonts w:cstheme="minorHAnsi"/>
          <w:i/>
          <w:sz w:val="20"/>
          <w:szCs w:val="20"/>
        </w:rPr>
      </w:pPr>
      <w:r>
        <w:rPr>
          <w:i/>
          <w:sz w:val="20"/>
        </w:rPr>
        <w:t>the consul of the Republic of Poland, competent for the state on which territory or in which education system the document was issued, or</w:t>
      </w:r>
    </w:p>
    <w:p w14:paraId="24ECFD9A" w14:textId="77777777" w:rsidR="002A4A0D" w:rsidRPr="003B4FFA" w:rsidRDefault="002A4A0D" w:rsidP="002A4A0D">
      <w:pPr>
        <w:numPr>
          <w:ilvl w:val="0"/>
          <w:numId w:val="6"/>
        </w:numPr>
        <w:spacing w:after="0" w:line="240" w:lineRule="auto"/>
        <w:rPr>
          <w:rFonts w:cstheme="minorHAnsi"/>
          <w:i/>
          <w:sz w:val="20"/>
          <w:szCs w:val="20"/>
        </w:rPr>
      </w:pPr>
      <w:r>
        <w:rPr>
          <w:i/>
          <w:sz w:val="20"/>
        </w:rPr>
        <w:t>a Polish accredited diplomatic mission or consular office of the country on which territory or in which education system the document was issued.</w:t>
      </w:r>
    </w:p>
    <w:p w14:paraId="32C9C387" w14:textId="77777777" w:rsidR="002A4A0D" w:rsidRPr="00496227" w:rsidRDefault="002A4A0D" w:rsidP="002A4A0D">
      <w:pPr>
        <w:pStyle w:val="TreA"/>
        <w:jc w:val="both"/>
        <w:rPr>
          <w:rFonts w:asciiTheme="minorHAnsi" w:hAnsiTheme="minorHAnsi" w:cstheme="minorHAnsi"/>
          <w:i/>
          <w:sz w:val="20"/>
          <w:szCs w:val="20"/>
        </w:rPr>
      </w:pPr>
      <w:r>
        <w:rPr>
          <w:rFonts w:asciiTheme="minorHAnsi" w:hAnsiTheme="minorHAnsi"/>
          <w:i/>
          <w:sz w:val="20"/>
        </w:rPr>
        <w:t>For persons referred to in Art. 186 (2) of the Act, it is necessary to present two opinions confirming the high quality and advanced level of research work, issued by research supervisors with habilitated doctor degrees or employees of a foreign university or research institution who have significant achievements in the field of research issues related to the education programme.</w:t>
      </w:r>
    </w:p>
    <w:p w14:paraId="015EEFEF" w14:textId="77777777" w:rsidR="002A4A0D" w:rsidRDefault="002A4A0D" w:rsidP="007A44D5">
      <w:pPr>
        <w:spacing w:line="360" w:lineRule="auto"/>
        <w:jc w:val="center"/>
        <w:rPr>
          <w:rFonts w:ascii="Times New Roman" w:hAnsi="Times New Roman"/>
          <w:b/>
          <w:sz w:val="24"/>
          <w:szCs w:val="24"/>
        </w:rPr>
      </w:pPr>
    </w:p>
    <w:p w14:paraId="322747CA" w14:textId="77777777" w:rsidR="002A4A0D" w:rsidRDefault="002A4A0D" w:rsidP="007A44D5">
      <w:pPr>
        <w:spacing w:line="360" w:lineRule="auto"/>
        <w:jc w:val="center"/>
        <w:rPr>
          <w:rFonts w:ascii="Times New Roman" w:hAnsi="Times New Roman"/>
          <w:b/>
          <w:sz w:val="24"/>
          <w:szCs w:val="24"/>
        </w:rPr>
      </w:pPr>
    </w:p>
    <w:bookmarkEnd w:id="0"/>
    <w:p w14:paraId="27F9F16B" w14:textId="77777777" w:rsidR="00BB615C" w:rsidRDefault="00BB615C" w:rsidP="007A44D5">
      <w:pPr>
        <w:spacing w:line="360" w:lineRule="auto"/>
        <w:jc w:val="center"/>
        <w:rPr>
          <w:rFonts w:ascii="Times New Roman" w:hAnsi="Times New Roman"/>
          <w:b/>
          <w:sz w:val="24"/>
          <w:szCs w:val="24"/>
        </w:rPr>
      </w:pPr>
    </w:p>
    <w:sectPr w:rsidR="00BB615C" w:rsidSect="002A4A0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07F"/>
    <w:multiLevelType w:val="multilevel"/>
    <w:tmpl w:val="67CA2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A3685D"/>
    <w:multiLevelType w:val="hybridMultilevel"/>
    <w:tmpl w:val="FC18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2165A5"/>
    <w:multiLevelType w:val="multilevel"/>
    <w:tmpl w:val="19063F6E"/>
    <w:lvl w:ilvl="0">
      <w:start w:val="1"/>
      <w:numFmt w:val="decimal"/>
      <w:lvlText w:val="%1."/>
      <w:lvlJc w:val="left"/>
      <w:pPr>
        <w:ind w:left="720" w:hanging="360"/>
      </w:pPr>
      <w:rPr>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4A74EC"/>
    <w:multiLevelType w:val="hybridMultilevel"/>
    <w:tmpl w:val="40CE94FA"/>
    <w:lvl w:ilvl="0" w:tplc="E346AB8C">
      <w:start w:val="1"/>
      <w:numFmt w:val="decimal"/>
      <w:lvlText w:val="%1."/>
      <w:lvlJc w:val="left"/>
      <w:pPr>
        <w:ind w:left="720" w:hanging="360"/>
      </w:pPr>
      <w:rPr>
        <w:rFonts w:ascii="Times New Roman" w:eastAsia="Calibri"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CA338D"/>
    <w:multiLevelType w:val="hybridMultilevel"/>
    <w:tmpl w:val="E19816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15148E"/>
    <w:multiLevelType w:val="hybridMultilevel"/>
    <w:tmpl w:val="FC18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22299">
    <w:abstractNumId w:val="4"/>
  </w:num>
  <w:num w:numId="2" w16cid:durableId="1602109622">
    <w:abstractNumId w:val="1"/>
  </w:num>
  <w:num w:numId="3" w16cid:durableId="526675733">
    <w:abstractNumId w:val="3"/>
  </w:num>
  <w:num w:numId="4" w16cid:durableId="186410836">
    <w:abstractNumId w:val="5"/>
  </w:num>
  <w:num w:numId="5" w16cid:durableId="1569614601">
    <w:abstractNumId w:val="2"/>
  </w:num>
  <w:num w:numId="6" w16cid:durableId="72787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D5"/>
    <w:rsid w:val="00000C04"/>
    <w:rsid w:val="00007BFD"/>
    <w:rsid w:val="0004471A"/>
    <w:rsid w:val="00050964"/>
    <w:rsid w:val="00086DE8"/>
    <w:rsid w:val="0009448D"/>
    <w:rsid w:val="000B6B90"/>
    <w:rsid w:val="000D0713"/>
    <w:rsid w:val="000F2C49"/>
    <w:rsid w:val="000F4AD4"/>
    <w:rsid w:val="00105EAD"/>
    <w:rsid w:val="001249A3"/>
    <w:rsid w:val="00144FBE"/>
    <w:rsid w:val="00176FA1"/>
    <w:rsid w:val="00195545"/>
    <w:rsid w:val="00226C4A"/>
    <w:rsid w:val="002351CC"/>
    <w:rsid w:val="00247048"/>
    <w:rsid w:val="002514F8"/>
    <w:rsid w:val="0028516C"/>
    <w:rsid w:val="002873E3"/>
    <w:rsid w:val="00297392"/>
    <w:rsid w:val="002A4A0D"/>
    <w:rsid w:val="00331AA3"/>
    <w:rsid w:val="00340E5B"/>
    <w:rsid w:val="003944D7"/>
    <w:rsid w:val="003B1F50"/>
    <w:rsid w:val="003D12A0"/>
    <w:rsid w:val="004921CB"/>
    <w:rsid w:val="00495702"/>
    <w:rsid w:val="004A4A9A"/>
    <w:rsid w:val="004B743E"/>
    <w:rsid w:val="004F3AA1"/>
    <w:rsid w:val="005010F9"/>
    <w:rsid w:val="00527633"/>
    <w:rsid w:val="0058710A"/>
    <w:rsid w:val="005B746D"/>
    <w:rsid w:val="005C647B"/>
    <w:rsid w:val="0062202A"/>
    <w:rsid w:val="006470E7"/>
    <w:rsid w:val="006601F9"/>
    <w:rsid w:val="006909E2"/>
    <w:rsid w:val="00697618"/>
    <w:rsid w:val="006A02C0"/>
    <w:rsid w:val="006E649B"/>
    <w:rsid w:val="0073644B"/>
    <w:rsid w:val="00740A3B"/>
    <w:rsid w:val="00753C77"/>
    <w:rsid w:val="007A44D5"/>
    <w:rsid w:val="007B7C40"/>
    <w:rsid w:val="007D502D"/>
    <w:rsid w:val="007E78B2"/>
    <w:rsid w:val="007F58CD"/>
    <w:rsid w:val="00813CE5"/>
    <w:rsid w:val="008144A6"/>
    <w:rsid w:val="0083787C"/>
    <w:rsid w:val="00840354"/>
    <w:rsid w:val="00860D55"/>
    <w:rsid w:val="00883E6F"/>
    <w:rsid w:val="008B2C55"/>
    <w:rsid w:val="008E4832"/>
    <w:rsid w:val="008F6336"/>
    <w:rsid w:val="00935CBC"/>
    <w:rsid w:val="00972933"/>
    <w:rsid w:val="009A3E54"/>
    <w:rsid w:val="009C5EF6"/>
    <w:rsid w:val="009F02EE"/>
    <w:rsid w:val="009F3FC9"/>
    <w:rsid w:val="00A14CBC"/>
    <w:rsid w:val="00A524D1"/>
    <w:rsid w:val="00AA2B8D"/>
    <w:rsid w:val="00AA37F3"/>
    <w:rsid w:val="00AA74FB"/>
    <w:rsid w:val="00AD5900"/>
    <w:rsid w:val="00AE032E"/>
    <w:rsid w:val="00B11AA9"/>
    <w:rsid w:val="00B23067"/>
    <w:rsid w:val="00B378D8"/>
    <w:rsid w:val="00B435DD"/>
    <w:rsid w:val="00B743C1"/>
    <w:rsid w:val="00BA71AB"/>
    <w:rsid w:val="00BB615C"/>
    <w:rsid w:val="00BC0D1F"/>
    <w:rsid w:val="00BC28A8"/>
    <w:rsid w:val="00BF580E"/>
    <w:rsid w:val="00C407F3"/>
    <w:rsid w:val="00C85744"/>
    <w:rsid w:val="00C9526A"/>
    <w:rsid w:val="00CC2E9F"/>
    <w:rsid w:val="00CF6308"/>
    <w:rsid w:val="00D060CC"/>
    <w:rsid w:val="00D32BF9"/>
    <w:rsid w:val="00D41AA2"/>
    <w:rsid w:val="00D64055"/>
    <w:rsid w:val="00D71FD3"/>
    <w:rsid w:val="00DA66CD"/>
    <w:rsid w:val="00DB4FC2"/>
    <w:rsid w:val="00DB51A7"/>
    <w:rsid w:val="00DD0D64"/>
    <w:rsid w:val="00DE6A13"/>
    <w:rsid w:val="00E45CB9"/>
    <w:rsid w:val="00E772D9"/>
    <w:rsid w:val="00E80E30"/>
    <w:rsid w:val="00ED73AF"/>
    <w:rsid w:val="00F2392F"/>
    <w:rsid w:val="00F241E6"/>
    <w:rsid w:val="00F26560"/>
    <w:rsid w:val="00F94FEE"/>
    <w:rsid w:val="00FA1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C4F2"/>
  <w15:chartTrackingRefBased/>
  <w15:docId w15:val="{52C1DE93-71D5-40E6-8400-CEF858B0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4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qFormat/>
    <w:rsid w:val="007A44D5"/>
    <w:pPr>
      <w:spacing w:after="0" w:line="240" w:lineRule="auto"/>
    </w:pPr>
    <w:rPr>
      <w:rFonts w:ascii="Helvetica Neue" w:eastAsia="Arial Unicode MS" w:hAnsi="Helvetica Neue" w:cs="Arial Unicode MS"/>
      <w:color w:val="000000"/>
      <w:u w:color="000000"/>
      <w:lang w:eastAsia="pl-PL"/>
    </w:rPr>
  </w:style>
  <w:style w:type="paragraph" w:styleId="Akapitzlist">
    <w:name w:val="List Paragraph"/>
    <w:basedOn w:val="Normalny"/>
    <w:uiPriority w:val="34"/>
    <w:qFormat/>
    <w:rsid w:val="007A44D5"/>
    <w:pPr>
      <w:ind w:left="720"/>
      <w:contextualSpacing/>
    </w:pPr>
  </w:style>
  <w:style w:type="character" w:styleId="Hipercze">
    <w:name w:val="Hyperlink"/>
    <w:uiPriority w:val="99"/>
    <w:unhideWhenUsed/>
    <w:rsid w:val="002A4A0D"/>
    <w:rPr>
      <w:color w:val="0000FF"/>
      <w:u w:val="single"/>
    </w:rPr>
  </w:style>
  <w:style w:type="paragraph" w:styleId="Zwykytekst">
    <w:name w:val="Plain Text"/>
    <w:basedOn w:val="Normalny"/>
    <w:link w:val="ZwykytekstZnak"/>
    <w:uiPriority w:val="99"/>
    <w:semiHidden/>
    <w:unhideWhenUsed/>
    <w:rsid w:val="002A4A0D"/>
    <w:pPr>
      <w:spacing w:after="0" w:line="240" w:lineRule="auto"/>
    </w:pPr>
    <w:rPr>
      <w:rFonts w:eastAsia="Times New Roman" w:cs="Calibri"/>
      <w:szCs w:val="21"/>
      <w:lang w:eastAsia="pl-PL"/>
    </w:rPr>
  </w:style>
  <w:style w:type="character" w:customStyle="1" w:styleId="ZwykytekstZnak">
    <w:name w:val="Zwykły tekst Znak"/>
    <w:basedOn w:val="Domylnaczcionkaakapitu"/>
    <w:link w:val="Zwykytekst"/>
    <w:uiPriority w:val="99"/>
    <w:semiHidden/>
    <w:rsid w:val="002A4A0D"/>
    <w:rPr>
      <w:rFonts w:ascii="Calibri" w:eastAsia="Times New Roman" w:hAnsi="Calibri" w:cs="Calibri"/>
      <w:szCs w:val="21"/>
      <w:lang w:eastAsia="pl-PL"/>
    </w:rPr>
  </w:style>
  <w:style w:type="character" w:styleId="Uwydatnienie">
    <w:name w:val="Emphasis"/>
    <w:basedOn w:val="Domylnaczcionkaakapitu"/>
    <w:uiPriority w:val="20"/>
    <w:qFormat/>
    <w:rsid w:val="002A4A0D"/>
    <w:rPr>
      <w:i/>
      <w:iCs/>
    </w:rPr>
  </w:style>
  <w:style w:type="paragraph" w:styleId="Tekstdymka">
    <w:name w:val="Balloon Text"/>
    <w:basedOn w:val="Normalny"/>
    <w:link w:val="TekstdymkaZnak"/>
    <w:uiPriority w:val="99"/>
    <w:semiHidden/>
    <w:unhideWhenUsed/>
    <w:rsid w:val="002A4A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A0D"/>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2A4A0D"/>
    <w:rPr>
      <w:sz w:val="16"/>
      <w:szCs w:val="16"/>
    </w:rPr>
  </w:style>
  <w:style w:type="paragraph" w:styleId="Tekstkomentarza">
    <w:name w:val="annotation text"/>
    <w:basedOn w:val="Normalny"/>
    <w:link w:val="TekstkomentarzaZnak"/>
    <w:uiPriority w:val="99"/>
    <w:semiHidden/>
    <w:unhideWhenUsed/>
    <w:rsid w:val="002A4A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A0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A4A0D"/>
    <w:rPr>
      <w:b/>
      <w:bCs/>
    </w:rPr>
  </w:style>
  <w:style w:type="character" w:customStyle="1" w:styleId="TematkomentarzaZnak">
    <w:name w:val="Temat komentarza Znak"/>
    <w:basedOn w:val="TekstkomentarzaZnak"/>
    <w:link w:val="Tematkomentarza"/>
    <w:uiPriority w:val="99"/>
    <w:semiHidden/>
    <w:rsid w:val="002A4A0D"/>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9F3FC9"/>
    <w:rPr>
      <w:color w:val="605E5C"/>
      <w:shd w:val="clear" w:color="auto" w:fill="E1DFDD"/>
    </w:rPr>
  </w:style>
  <w:style w:type="character" w:styleId="UyteHipercze">
    <w:name w:val="FollowedHyperlink"/>
    <w:basedOn w:val="Domylnaczcionkaakapitu"/>
    <w:uiPriority w:val="99"/>
    <w:semiHidden/>
    <w:unhideWhenUsed/>
    <w:rsid w:val="009F3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03\SzkolaDoktorska\PROGRAM%20ANGLOJ&#280;ZYCZNY\Rekrutacja%202024\Artyku&#322;y%20angloj&#281;zyczne%20do%20rozmowy%20kwalifikacyjnej%202024-25.pdf" TargetMode="External"/><Relationship Id="rId3" Type="http://schemas.openxmlformats.org/officeDocument/2006/relationships/settings" Target="settings.xml"/><Relationship Id="rId7" Type="http://schemas.openxmlformats.org/officeDocument/2006/relationships/hyperlink" Target="file:///\\FileServer-03\SzkolaDoktorska\PROGRAM%20ANGLOJ&#280;ZYCZNY\Rekrutacja%202024\Lista-tematow-badawczych-202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k.uj.edu.pl" TargetMode="External"/><Relationship Id="rId5" Type="http://schemas.openxmlformats.org/officeDocument/2006/relationships/hyperlink" Target="file:///\\FileServer-03\SzkolaDoktorska\PROGRAM%20ANGLOJ&#280;ZYCZNY\Rekrutacja%202024\EN_formularz-dla-kandydata-dorobek-naukowy-202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4015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Anna Rzeszutek-Sosińska</cp:lastModifiedBy>
  <cp:revision>3</cp:revision>
  <cp:lastPrinted>2022-07-18T08:32:00Z</cp:lastPrinted>
  <dcterms:created xsi:type="dcterms:W3CDTF">2025-07-01T13:37:00Z</dcterms:created>
  <dcterms:modified xsi:type="dcterms:W3CDTF">2025-07-01T13:39:00Z</dcterms:modified>
</cp:coreProperties>
</file>